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20" w:rsidRDefault="00B508D2">
      <w:pPr>
        <w:pStyle w:val="Standard"/>
        <w:rPr>
          <w:rFonts w:ascii="Calibri" w:hAnsi="Calibri"/>
          <w:b/>
          <w:color w:val="0000FF"/>
          <w:sz w:val="32"/>
          <w:szCs w:val="32"/>
        </w:rPr>
      </w:pPr>
      <w:r>
        <w:rPr>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-91440</wp:posOffset>
            </wp:positionV>
            <wp:extent cx="2076450" cy="1638300"/>
            <wp:effectExtent l="19050" t="0" r="0" b="0"/>
            <wp:wrapThrough wrapText="bothSides">
              <wp:wrapPolygon edited="0">
                <wp:start x="-198" y="0"/>
                <wp:lineTo x="-198" y="21349"/>
                <wp:lineTo x="21600" y="21349"/>
                <wp:lineTo x="21600" y="0"/>
                <wp:lineTo x="-198" y="0"/>
              </wp:wrapPolygon>
            </wp:wrapThrough>
            <wp:docPr id="4" name="Immagine 2" descr="new logo fdb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new logo fdb 2016"/>
                    <pic:cNvPicPr>
                      <a:picLocks noChangeAspect="1" noChangeArrowheads="1"/>
                    </pic:cNvPicPr>
                  </pic:nvPicPr>
                  <pic:blipFill>
                    <a:blip r:embed="rId8">
                      <a:lum bright="6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6450" cy="1638300"/>
                    </a:xfrm>
                    <a:prstGeom prst="rect">
                      <a:avLst/>
                    </a:prstGeom>
                    <a:noFill/>
                  </pic:spPr>
                </pic:pic>
              </a:graphicData>
            </a:graphic>
          </wp:anchor>
        </w:drawing>
      </w:r>
    </w:p>
    <w:p w:rsidR="00775820" w:rsidRDefault="00064F05" w:rsidP="00974226">
      <w:pPr>
        <w:pStyle w:val="Standard"/>
        <w:jc w:val="center"/>
        <w:rPr>
          <w:rFonts w:ascii="Calibri" w:hAnsi="Calibri"/>
          <w:b/>
          <w:color w:val="0000FF"/>
          <w:sz w:val="32"/>
          <w:szCs w:val="32"/>
          <w:lang w:val="en-US"/>
        </w:rPr>
      </w:pPr>
      <w:r>
        <w:rPr>
          <w:rFonts w:ascii="Calibri" w:hAnsi="Calibri"/>
          <w:b/>
          <w:color w:val="0000FF"/>
          <w:sz w:val="32"/>
          <w:szCs w:val="32"/>
          <w:lang w:val="en-US"/>
        </w:rPr>
        <w:t>FEEL DA BOUNCE V</w:t>
      </w:r>
      <w:r w:rsidR="008F10AA">
        <w:rPr>
          <w:rFonts w:ascii="Calibri" w:hAnsi="Calibri"/>
          <w:b/>
          <w:color w:val="0000FF"/>
          <w:sz w:val="32"/>
          <w:szCs w:val="32"/>
          <w:lang w:val="en-US"/>
        </w:rPr>
        <w:t>ol. 14</w:t>
      </w:r>
    </w:p>
    <w:p w:rsidR="00775820" w:rsidRPr="000549DE" w:rsidRDefault="003B3AB3">
      <w:pPr>
        <w:pStyle w:val="Standard"/>
        <w:jc w:val="center"/>
        <w:rPr>
          <w:rFonts w:ascii="Calibri" w:hAnsi="Calibri"/>
          <w:b/>
          <w:color w:val="0000FF"/>
          <w:lang w:val="en-US"/>
        </w:rPr>
      </w:pPr>
      <w:r w:rsidRPr="000549DE">
        <w:rPr>
          <w:rFonts w:ascii="Calibri" w:hAnsi="Calibri"/>
          <w:b/>
          <w:color w:val="0000FF"/>
          <w:lang w:val="en-US"/>
        </w:rPr>
        <w:t>INTE</w:t>
      </w:r>
      <w:r w:rsidR="000549DE" w:rsidRPr="000549DE">
        <w:rPr>
          <w:rFonts w:ascii="Calibri" w:hAnsi="Calibri"/>
          <w:b/>
          <w:color w:val="0000FF"/>
          <w:lang w:val="en-US"/>
        </w:rPr>
        <w:t xml:space="preserve">RNATIONAL HIP HOP &amp; BREAK DANCE </w:t>
      </w:r>
      <w:r w:rsidRPr="000549DE">
        <w:rPr>
          <w:rFonts w:ascii="Calibri" w:hAnsi="Calibri"/>
          <w:b/>
          <w:color w:val="0000FF"/>
          <w:lang w:val="en-US"/>
        </w:rPr>
        <w:t>EVENT</w:t>
      </w:r>
    </w:p>
    <w:p w:rsidR="00775820" w:rsidRPr="00DA723C" w:rsidRDefault="002F4068">
      <w:pPr>
        <w:pStyle w:val="Standard"/>
        <w:jc w:val="center"/>
        <w:rPr>
          <w:lang w:val="en-US"/>
        </w:rPr>
      </w:pPr>
      <w:hyperlink r:id="rId9" w:history="1">
        <w:r w:rsidR="00A6413F" w:rsidRPr="00D95157">
          <w:rPr>
            <w:rStyle w:val="Collegamentoipertestuale"/>
            <w:rFonts w:ascii="Calibri" w:hAnsi="Calibri"/>
            <w:b/>
            <w:sz w:val="32"/>
            <w:szCs w:val="32"/>
            <w:lang w:val="en-US"/>
          </w:rPr>
          <w:t>www.feeldabounce.it</w:t>
        </w:r>
      </w:hyperlink>
    </w:p>
    <w:p w:rsidR="00775820" w:rsidRDefault="008F10AA">
      <w:pPr>
        <w:pStyle w:val="Standard"/>
        <w:jc w:val="center"/>
        <w:rPr>
          <w:rFonts w:ascii="Calibri" w:hAnsi="Calibri"/>
          <w:b/>
          <w:color w:val="0000FF"/>
        </w:rPr>
      </w:pPr>
      <w:r>
        <w:rPr>
          <w:rFonts w:ascii="Calibri" w:hAnsi="Calibri"/>
          <w:b/>
          <w:color w:val="0000FF"/>
        </w:rPr>
        <w:t>02-03</w:t>
      </w:r>
      <w:r w:rsidR="00A75C1E">
        <w:rPr>
          <w:rFonts w:ascii="Calibri" w:hAnsi="Calibri"/>
          <w:b/>
          <w:color w:val="0000FF"/>
        </w:rPr>
        <w:t>-</w:t>
      </w:r>
      <w:r>
        <w:rPr>
          <w:rFonts w:ascii="Calibri" w:hAnsi="Calibri"/>
          <w:b/>
          <w:color w:val="0000FF"/>
        </w:rPr>
        <w:t>04/10/2026</w:t>
      </w:r>
      <w:r w:rsidR="003B3AB3" w:rsidRPr="00DA723C">
        <w:rPr>
          <w:rFonts w:ascii="Calibri" w:hAnsi="Calibri"/>
          <w:b/>
          <w:color w:val="0000FF"/>
        </w:rPr>
        <w:t xml:space="preserve">,  - Cagliari, Sardegna, </w:t>
      </w:r>
      <w:r w:rsidR="003B3AB3">
        <w:rPr>
          <w:rFonts w:ascii="Calibri" w:hAnsi="Calibri"/>
          <w:b/>
          <w:color w:val="0000FF"/>
        </w:rPr>
        <w:t>Italia</w:t>
      </w:r>
    </w:p>
    <w:p w:rsidR="000549DE" w:rsidRDefault="000549DE">
      <w:pPr>
        <w:pStyle w:val="Standard"/>
        <w:rPr>
          <w:rFonts w:ascii="Calibri" w:hAnsi="Calibri"/>
          <w:b/>
          <w:color w:val="0000FF"/>
          <w:sz w:val="32"/>
          <w:szCs w:val="32"/>
        </w:rPr>
      </w:pPr>
    </w:p>
    <w:p w:rsidR="008A723B" w:rsidRDefault="008A723B">
      <w:pPr>
        <w:pStyle w:val="Standard"/>
        <w:rPr>
          <w:rFonts w:ascii="Calibri" w:hAnsi="Calibri"/>
          <w:b/>
          <w:color w:val="0000FF"/>
          <w:sz w:val="32"/>
          <w:szCs w:val="32"/>
        </w:rPr>
      </w:pPr>
    </w:p>
    <w:p w:rsidR="00040197" w:rsidRDefault="00040197" w:rsidP="00040197">
      <w:pPr>
        <w:pStyle w:val="Standard"/>
        <w:jc w:val="both"/>
        <w:rPr>
          <w:rFonts w:asciiTheme="minorHAnsi" w:hAnsiTheme="minorHAnsi" w:cstheme="minorHAnsi"/>
          <w:b/>
          <w:color w:val="0000FF"/>
        </w:rPr>
      </w:pPr>
      <w:r w:rsidRPr="00652CFB">
        <w:rPr>
          <w:rFonts w:asciiTheme="minorHAnsi" w:hAnsiTheme="minorHAnsi" w:cstheme="minorHAnsi"/>
          <w:b/>
          <w:color w:val="0000FF"/>
          <w:sz w:val="32"/>
        </w:rPr>
        <w:t>REGOLAMENTO</w:t>
      </w:r>
    </w:p>
    <w:p w:rsidR="00040197" w:rsidRDefault="00040197" w:rsidP="00040197">
      <w:pPr>
        <w:pStyle w:val="Standard"/>
        <w:jc w:val="both"/>
        <w:rPr>
          <w:rFonts w:asciiTheme="minorHAnsi" w:hAnsiTheme="minorHAnsi" w:cstheme="minorHAnsi"/>
          <w:b/>
          <w:color w:val="0000FF"/>
        </w:rPr>
      </w:pPr>
    </w:p>
    <w:p w:rsidR="00040197" w:rsidRPr="0037554D" w:rsidRDefault="00040197" w:rsidP="0037554D">
      <w:pPr>
        <w:jc w:val="both"/>
        <w:rPr>
          <w:rFonts w:asciiTheme="minorHAnsi" w:hAnsiTheme="minorHAnsi" w:cstheme="minorHAnsi"/>
          <w:sz w:val="22"/>
        </w:rPr>
      </w:pPr>
      <w:r w:rsidRPr="0037554D">
        <w:rPr>
          <w:rFonts w:asciiTheme="minorHAnsi" w:hAnsiTheme="minorHAnsi" w:cstheme="minorHAnsi"/>
          <w:b/>
          <w:sz w:val="22"/>
        </w:rPr>
        <w:t>Art. 1</w:t>
      </w:r>
      <w:r w:rsidRPr="0037554D">
        <w:rPr>
          <w:rFonts w:asciiTheme="minorHAnsi" w:hAnsiTheme="minorHAnsi" w:cstheme="minorHAnsi"/>
          <w:sz w:val="22"/>
        </w:rPr>
        <w:t xml:space="preserve"> </w:t>
      </w:r>
      <w:r w:rsidR="008F10AA" w:rsidRPr="0037554D">
        <w:rPr>
          <w:rFonts w:asciiTheme="minorHAnsi" w:hAnsiTheme="minorHAnsi" w:cstheme="minorHAnsi"/>
          <w:sz w:val="22"/>
        </w:rPr>
        <w:t>L’evento Feel da Bounce Vol. 14</w:t>
      </w:r>
      <w:r w:rsidRPr="0037554D">
        <w:rPr>
          <w:rFonts w:asciiTheme="minorHAnsi" w:hAnsiTheme="minorHAnsi" w:cstheme="minorHAnsi"/>
          <w:sz w:val="22"/>
        </w:rPr>
        <w:t xml:space="preserve"> è promosso dalla ASD FEEL DA BOUNCE SCHOOL ed è un evento riconosciuto dall’ MSP ITALIA e riservato ai suoi tesserati ed alle ASD e SSD affiliate ad un qualsiasi ente di promozione sportiva riconosciuto dal CONI (Sport e Salute). Ogni iscritto accetterà di conseguenza l’accettazione del presente regolamento del concorso, regolamento interno e statuto della Asd Feel da Bounce School e del regolamento dell’ente di promozione di quest’ultima , MSP ITALIA . Per gli atleti che vogliano partecipare singolarmente senza essere rappresentati da una ASD e/o SSD, all’atto dell’iscrizione dovranno fare anche richiesta di tesseramento alla Asd Feel da Bounce School, comprensiva di copertura assicurativa. In caso questi ultimi non lo facessero, la Asd Feel da Bounce School viene assolta da qualsiasi responsabilità civile o penale direttamente o indirettamente connessa a tale partecipazione all’evento.</w:t>
      </w:r>
    </w:p>
    <w:p w:rsidR="00040197" w:rsidRPr="0037554D" w:rsidRDefault="00040197" w:rsidP="0037554D">
      <w:pPr>
        <w:jc w:val="both"/>
        <w:rPr>
          <w:rFonts w:asciiTheme="minorHAnsi" w:hAnsiTheme="minorHAnsi" w:cstheme="minorHAnsi"/>
          <w:sz w:val="22"/>
        </w:rPr>
      </w:pP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b/>
          <w:sz w:val="22"/>
          <w:szCs w:val="24"/>
        </w:rPr>
        <w:t>Art. 2</w:t>
      </w:r>
      <w:r w:rsidRPr="0037554D">
        <w:rPr>
          <w:rFonts w:asciiTheme="minorHAnsi" w:hAnsiTheme="minorHAnsi" w:cstheme="minorHAnsi"/>
          <w:sz w:val="22"/>
          <w:szCs w:val="24"/>
        </w:rPr>
        <w:t xml:space="preserve"> L'Organizzazione del Concorso si riserva la facoltà di riprendere, registrare, trasmettere per televisione, in parte o integralmente le prestazioni rese in tale partecipazione dagli iscritti al Concorso </w:t>
      </w:r>
      <w:r w:rsidR="008F10AA" w:rsidRPr="0037554D">
        <w:rPr>
          <w:rFonts w:asciiTheme="minorHAnsi" w:hAnsiTheme="minorHAnsi" w:cstheme="minorHAnsi"/>
          <w:sz w:val="22"/>
          <w:szCs w:val="24"/>
        </w:rPr>
        <w:t>Feel Da Bounce Vol. 14</w:t>
      </w:r>
      <w:r w:rsidRPr="0037554D">
        <w:rPr>
          <w:rFonts w:asciiTheme="minorHAnsi" w:hAnsiTheme="minorHAnsi" w:cstheme="minorHAnsi"/>
          <w:sz w:val="22"/>
          <w:szCs w:val="24"/>
        </w:rPr>
        <w:t>, unitamente all’immagine e al nome, con mezzi televisivi, radiofonici e multimediali. Il partecipante cede all’Organizzazione tutti i diritti di eventuale utilizzazione economica e commerciale delle prestazioni dell’immagine e del nome e di ogni attività resa nell’ambito di suddetta manifestazione, in ogni forma o modo, in tutto o in parte, senza alcuna limitazione di tempo, passaggi, lingua, modalità e spazio, con facoltà di libera cessione a terzi senza necessità di ulteriore autorizzazione da parte del partecipante. Ogni partecipante al Concorso, o chi ne fa le veci, all’atto dell’iscrizione rinuncia a qualsivoglia diritto d’autore o di rappresentazione e a qualsiasi compenso.</w:t>
      </w:r>
    </w:p>
    <w:p w:rsidR="00040197" w:rsidRPr="0037554D" w:rsidRDefault="00040197" w:rsidP="0037554D">
      <w:pPr>
        <w:jc w:val="both"/>
        <w:rPr>
          <w:rFonts w:asciiTheme="minorHAnsi" w:hAnsiTheme="minorHAnsi" w:cstheme="minorHAnsi"/>
          <w:sz w:val="22"/>
          <w:szCs w:val="24"/>
        </w:rPr>
      </w:pP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b/>
          <w:sz w:val="22"/>
          <w:szCs w:val="24"/>
        </w:rPr>
        <w:t>Art. 3</w:t>
      </w:r>
      <w:r w:rsidRPr="0037554D">
        <w:rPr>
          <w:rFonts w:asciiTheme="minorHAnsi" w:hAnsiTheme="minorHAnsi" w:cstheme="minorHAnsi"/>
          <w:sz w:val="22"/>
          <w:szCs w:val="24"/>
        </w:rPr>
        <w:t xml:space="preserve"> I partecipanti al Concorso, o chi ne fa le veci, dichiarano di essere in sana e robusta costituzione come da certificati medici in proprio possesso. Chi effettua l’iscrizione dichiara di inviare il prima possibile la documentazione al riguardo all’organizzazione. L’Organizzatore declina altresì ogni responsabilità nei riguardi di danni a cose o persone che dovessero verificarsi nel corso delle varie fasi della manifestazione, siano essi subiti o provocati dagli stessi partecipanti al concorso o dai loro accompagnatori.</w:t>
      </w:r>
    </w:p>
    <w:p w:rsidR="00040197" w:rsidRPr="0037554D" w:rsidRDefault="00040197" w:rsidP="0037554D">
      <w:pPr>
        <w:jc w:val="both"/>
        <w:rPr>
          <w:rFonts w:asciiTheme="minorHAnsi" w:hAnsiTheme="minorHAnsi" w:cstheme="minorHAnsi"/>
          <w:sz w:val="22"/>
          <w:szCs w:val="24"/>
        </w:rPr>
      </w:pP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b/>
          <w:sz w:val="22"/>
          <w:szCs w:val="24"/>
        </w:rPr>
        <w:t>Art. 4</w:t>
      </w:r>
      <w:r w:rsidRPr="0037554D">
        <w:rPr>
          <w:rFonts w:asciiTheme="minorHAnsi" w:hAnsiTheme="minorHAnsi" w:cstheme="minorHAnsi"/>
          <w:sz w:val="22"/>
          <w:szCs w:val="24"/>
        </w:rPr>
        <w:t xml:space="preserve"> La partecipazione al Concorso implica l'accettazione senza riserve del presente regolamento e di eventuali norme integrative che l'organizzazione si riserva di introdurre e che assumono valore equivalente al Regolamento stesso. In caso di inadempienza alle prescrizioni del presente Regolamento l'Organizzazione potrà anche adottare il provvedimento di espulsione dal Concorso. In tale eventualità il partecipante non ha diritto ad alcun rimborso o indennizzo.</w:t>
      </w:r>
    </w:p>
    <w:p w:rsidR="00040197" w:rsidRPr="0037554D" w:rsidRDefault="00040197" w:rsidP="0037554D">
      <w:pPr>
        <w:jc w:val="both"/>
        <w:rPr>
          <w:rFonts w:asciiTheme="minorHAnsi" w:hAnsiTheme="minorHAnsi" w:cstheme="minorHAnsi"/>
          <w:sz w:val="22"/>
          <w:szCs w:val="24"/>
        </w:rPr>
      </w:pP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b/>
          <w:sz w:val="22"/>
          <w:szCs w:val="24"/>
        </w:rPr>
        <w:t>Art. 5</w:t>
      </w:r>
      <w:r w:rsidRPr="0037554D">
        <w:rPr>
          <w:rFonts w:asciiTheme="minorHAnsi" w:hAnsiTheme="minorHAnsi" w:cstheme="minorHAnsi"/>
          <w:sz w:val="22"/>
          <w:szCs w:val="24"/>
        </w:rPr>
        <w:t xml:space="preserve">  Sulla conformità dell’iscrizione, l’organizzazione effettuerà dei controlli delle iscrizioni pervenute. Qualsiasi anomalia anche riscontrata durante le fasi di gara, sarà prontamente presa in considerazione da parte del Comitato Organizzativo. Nell'eventualità che l'iscrizione non risulti conforme al regolamento, la segreteria non è tenuta al rimborso della quota versata. In caso di </w:t>
      </w:r>
      <w:r w:rsidRPr="0037554D">
        <w:rPr>
          <w:rFonts w:asciiTheme="minorHAnsi" w:hAnsiTheme="minorHAnsi" w:cstheme="minorHAnsi"/>
          <w:sz w:val="22"/>
          <w:szCs w:val="24"/>
        </w:rPr>
        <w:lastRenderedPageBreak/>
        <w:t>mancata partecipazione al Concorso per cause non imputabili all’ organizzazione, per rinuncia o altro, non si avrà diritto ad alcun rimborso della quota o</w:t>
      </w: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sz w:val="22"/>
          <w:szCs w:val="24"/>
        </w:rPr>
        <w:t>delle spese eventualmente sostenute.</w:t>
      </w:r>
    </w:p>
    <w:p w:rsidR="00040197" w:rsidRPr="0037554D" w:rsidRDefault="00040197" w:rsidP="0037554D">
      <w:pPr>
        <w:jc w:val="both"/>
        <w:rPr>
          <w:rFonts w:asciiTheme="minorHAnsi" w:hAnsiTheme="minorHAnsi" w:cstheme="minorHAnsi"/>
          <w:sz w:val="22"/>
          <w:szCs w:val="24"/>
        </w:rPr>
      </w:pP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b/>
          <w:sz w:val="22"/>
          <w:szCs w:val="24"/>
        </w:rPr>
        <w:t>Art. 6</w:t>
      </w:r>
      <w:r w:rsidRPr="0037554D">
        <w:rPr>
          <w:rFonts w:asciiTheme="minorHAnsi" w:hAnsiTheme="minorHAnsi" w:cstheme="minorHAnsi"/>
          <w:sz w:val="22"/>
          <w:szCs w:val="24"/>
        </w:rPr>
        <w:t xml:space="preserve"> Decisioni straordinarie. Per quanto non contemplato nel presente regolamento ogni decisione spetta alla direzione artistica dell’organizzazione.</w:t>
      </w:r>
    </w:p>
    <w:p w:rsidR="00040197" w:rsidRPr="0037554D" w:rsidRDefault="00040197" w:rsidP="0037554D">
      <w:pPr>
        <w:jc w:val="both"/>
        <w:rPr>
          <w:rFonts w:asciiTheme="minorHAnsi" w:hAnsiTheme="minorHAnsi" w:cstheme="minorHAnsi"/>
          <w:sz w:val="22"/>
          <w:szCs w:val="24"/>
        </w:rPr>
      </w:pP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b/>
          <w:sz w:val="22"/>
          <w:szCs w:val="24"/>
        </w:rPr>
        <w:t>Art. 7</w:t>
      </w:r>
      <w:r w:rsidRPr="0037554D">
        <w:rPr>
          <w:rFonts w:asciiTheme="minorHAnsi" w:hAnsiTheme="minorHAnsi" w:cstheme="minorHAnsi"/>
          <w:sz w:val="22"/>
          <w:szCs w:val="24"/>
        </w:rPr>
        <w:t xml:space="preserve"> Il Comitato Organizzatore è autorizzato ad acquisire ed utilizzare (salvo dissenso</w:t>
      </w: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sz w:val="22"/>
          <w:szCs w:val="24"/>
        </w:rPr>
        <w:t>scritto) i dati personali rilasciati da ogni partecipante a fini promozionali, informativi e</w:t>
      </w:r>
    </w:p>
    <w:p w:rsidR="00040197" w:rsidRPr="0037554D" w:rsidRDefault="00040197" w:rsidP="0037554D">
      <w:pPr>
        <w:jc w:val="both"/>
        <w:rPr>
          <w:rFonts w:asciiTheme="minorHAnsi" w:hAnsiTheme="minorHAnsi" w:cstheme="minorHAnsi"/>
          <w:sz w:val="22"/>
          <w:szCs w:val="24"/>
        </w:rPr>
      </w:pPr>
      <w:r w:rsidRPr="0037554D">
        <w:rPr>
          <w:rFonts w:asciiTheme="minorHAnsi" w:hAnsiTheme="minorHAnsi" w:cstheme="minorHAnsi"/>
          <w:sz w:val="22"/>
          <w:szCs w:val="24"/>
        </w:rPr>
        <w:t>statistici ai sensi delle leggi vigenti.</w:t>
      </w:r>
    </w:p>
    <w:p w:rsidR="00040197" w:rsidRPr="0037554D" w:rsidRDefault="00040197" w:rsidP="0037554D">
      <w:pPr>
        <w:pStyle w:val="Standard"/>
        <w:jc w:val="both"/>
        <w:rPr>
          <w:rFonts w:asciiTheme="minorHAnsi" w:hAnsiTheme="minorHAnsi" w:cstheme="minorHAnsi"/>
          <w:sz w:val="22"/>
        </w:rPr>
      </w:pPr>
    </w:p>
    <w:p w:rsidR="00894A30" w:rsidRPr="0037554D" w:rsidRDefault="00894A30" w:rsidP="0037554D">
      <w:pPr>
        <w:pStyle w:val="Standard"/>
        <w:jc w:val="both"/>
        <w:rPr>
          <w:rFonts w:asciiTheme="minorHAnsi" w:hAnsiTheme="minorHAnsi" w:cstheme="minorHAnsi"/>
          <w:sz w:val="22"/>
        </w:rPr>
      </w:pPr>
      <w:r w:rsidRPr="0037554D">
        <w:rPr>
          <w:rFonts w:asciiTheme="minorHAnsi" w:hAnsiTheme="minorHAnsi" w:cstheme="minorHAnsi"/>
          <w:b/>
          <w:sz w:val="22"/>
        </w:rPr>
        <w:t xml:space="preserve">Art. </w:t>
      </w:r>
      <w:r w:rsidR="00040197" w:rsidRPr="0037554D">
        <w:rPr>
          <w:rFonts w:asciiTheme="minorHAnsi" w:hAnsiTheme="minorHAnsi" w:cstheme="minorHAnsi"/>
          <w:b/>
          <w:sz w:val="22"/>
        </w:rPr>
        <w:t xml:space="preserve">8 </w:t>
      </w:r>
      <w:r w:rsidR="00040197" w:rsidRPr="0037554D">
        <w:rPr>
          <w:rFonts w:asciiTheme="minorHAnsi" w:hAnsiTheme="minorHAnsi" w:cstheme="minorHAnsi"/>
          <w:sz w:val="22"/>
        </w:rPr>
        <w:t xml:space="preserve">Tutti i componenti sotto i 18 anni dovranno essere autorizzati dai propri genitori o da chi ne fa le veci, i quali sottoscrivendo la liberatoria, si assumono la totale responsabilità in ordine alla partecipazione, all’affidamento ed alla custodia del minore, per tutto il periodo della manifestazione, sollevando l’organizzazione da qualsiasi responsabilità. </w:t>
      </w:r>
    </w:p>
    <w:p w:rsidR="00894A30" w:rsidRPr="0037554D" w:rsidRDefault="00894A30" w:rsidP="0037554D">
      <w:pPr>
        <w:pStyle w:val="Standard"/>
        <w:jc w:val="both"/>
        <w:rPr>
          <w:rFonts w:asciiTheme="minorHAnsi" w:hAnsiTheme="minorHAnsi" w:cstheme="minorHAnsi"/>
          <w:sz w:val="22"/>
        </w:rPr>
      </w:pPr>
    </w:p>
    <w:p w:rsidR="00894A30" w:rsidRPr="0037554D" w:rsidRDefault="00894A30" w:rsidP="0037554D">
      <w:pPr>
        <w:pStyle w:val="Nessunaspaziatura"/>
        <w:jc w:val="both"/>
        <w:rPr>
          <w:rFonts w:asciiTheme="minorHAnsi" w:hAnsiTheme="minorHAnsi" w:cstheme="minorHAnsi"/>
          <w:sz w:val="22"/>
        </w:rPr>
      </w:pPr>
      <w:r w:rsidRPr="0037554D">
        <w:rPr>
          <w:rFonts w:asciiTheme="minorHAnsi" w:hAnsiTheme="minorHAnsi" w:cstheme="minorHAnsi"/>
          <w:b/>
          <w:sz w:val="22"/>
        </w:rPr>
        <w:t xml:space="preserve">Art. 9 </w:t>
      </w:r>
      <w:r w:rsidRPr="0037554D">
        <w:rPr>
          <w:rFonts w:asciiTheme="minorHAnsi" w:hAnsiTheme="minorHAnsi" w:cstheme="minorHAnsi"/>
          <w:sz w:val="22"/>
        </w:rPr>
        <w:t>Con espressa esclusione dell’applicabilità degli articoli 1783 e segg. C.c. l’Organizzazione non risponde dello smarrimento, della sottrazione o del deterioramento di cose o valori ed effetti personali degli iscritti portati all’interno delle strutture dell’evento.</w:t>
      </w:r>
    </w:p>
    <w:p w:rsidR="00894A30" w:rsidRPr="0037554D" w:rsidRDefault="00894A30" w:rsidP="0037554D">
      <w:pPr>
        <w:pStyle w:val="Standard"/>
        <w:jc w:val="both"/>
        <w:rPr>
          <w:rFonts w:asciiTheme="minorHAnsi" w:hAnsiTheme="minorHAnsi" w:cstheme="minorHAnsi"/>
          <w:color w:val="000000"/>
          <w:sz w:val="22"/>
          <w:szCs w:val="20"/>
        </w:rPr>
      </w:pPr>
    </w:p>
    <w:p w:rsidR="00894A30" w:rsidRPr="0037554D" w:rsidRDefault="00894A30" w:rsidP="0037554D">
      <w:pPr>
        <w:pStyle w:val="Nessunaspaziatura"/>
        <w:jc w:val="both"/>
        <w:rPr>
          <w:rFonts w:asciiTheme="minorHAnsi" w:hAnsiTheme="minorHAnsi" w:cstheme="minorHAnsi"/>
          <w:sz w:val="22"/>
        </w:rPr>
      </w:pPr>
      <w:r w:rsidRPr="0037554D">
        <w:rPr>
          <w:rFonts w:asciiTheme="minorHAnsi" w:hAnsiTheme="minorHAnsi" w:cstheme="minorHAnsi"/>
          <w:b/>
          <w:bCs/>
          <w:sz w:val="22"/>
        </w:rPr>
        <w:t xml:space="preserve">Art. 10 </w:t>
      </w:r>
      <w:r w:rsidRPr="0037554D">
        <w:rPr>
          <w:rFonts w:asciiTheme="minorHAnsi" w:hAnsiTheme="minorHAnsi" w:cstheme="minorHAnsi"/>
          <w:sz w:val="22"/>
        </w:rPr>
        <w:t>L’Organizzazione e i suoi istruttori e giudici sono esonerati da qualsiasi responsabilità e dell’obbligo di sorveglianza dei minori.</w:t>
      </w:r>
    </w:p>
    <w:p w:rsidR="00894A30" w:rsidRPr="0037554D" w:rsidRDefault="00894A30" w:rsidP="0037554D">
      <w:pPr>
        <w:pStyle w:val="Nessunaspaziatura"/>
        <w:jc w:val="both"/>
        <w:rPr>
          <w:rFonts w:asciiTheme="minorHAnsi" w:hAnsiTheme="minorHAnsi" w:cstheme="minorHAnsi"/>
          <w:sz w:val="22"/>
        </w:rPr>
      </w:pPr>
    </w:p>
    <w:p w:rsidR="0037554D" w:rsidRPr="0037554D" w:rsidRDefault="00894A30" w:rsidP="0037554D">
      <w:pPr>
        <w:pStyle w:val="Nessunaspaziatura"/>
        <w:jc w:val="both"/>
        <w:rPr>
          <w:rFonts w:asciiTheme="minorHAnsi" w:hAnsiTheme="minorHAnsi" w:cstheme="minorHAnsi"/>
          <w:sz w:val="22"/>
        </w:rPr>
      </w:pPr>
      <w:r w:rsidRPr="0037554D">
        <w:rPr>
          <w:rFonts w:asciiTheme="minorHAnsi" w:hAnsiTheme="minorHAnsi" w:cstheme="minorHAnsi"/>
          <w:b/>
          <w:bCs/>
          <w:sz w:val="22"/>
        </w:rPr>
        <w:t xml:space="preserve">Art. 11 </w:t>
      </w:r>
      <w:r w:rsidRPr="0037554D">
        <w:rPr>
          <w:rFonts w:asciiTheme="minorHAnsi" w:hAnsiTheme="minorHAnsi" w:cstheme="minorHAnsi"/>
          <w:bCs/>
          <w:sz w:val="22"/>
        </w:rPr>
        <w:t>E</w:t>
      </w:r>
      <w:r w:rsidR="0037554D" w:rsidRPr="0037554D">
        <w:rPr>
          <w:rFonts w:asciiTheme="minorHAnsi" w:hAnsiTheme="minorHAnsi" w:cstheme="minorHAnsi"/>
          <w:bCs/>
          <w:sz w:val="22"/>
        </w:rPr>
        <w:t xml:space="preserve">sonero di responsabilità </w:t>
      </w:r>
      <w:r w:rsidRPr="0037554D">
        <w:rPr>
          <w:rFonts w:asciiTheme="minorHAnsi" w:hAnsiTheme="minorHAnsi" w:cstheme="minorHAnsi"/>
          <w:bCs/>
          <w:sz w:val="22"/>
        </w:rPr>
        <w:t>di cui all’art. 2048 c.c</w:t>
      </w:r>
      <w:r w:rsidRPr="0037554D">
        <w:rPr>
          <w:rFonts w:asciiTheme="minorHAnsi" w:hAnsiTheme="minorHAnsi" w:cstheme="minorHAnsi"/>
          <w:sz w:val="22"/>
        </w:rPr>
        <w:t>. Con espressa esclusione dell’applicabilità dell’art. 2048 c.c., l’Organizzazione e i suoi istruttori e giudici sono esonerati dalla responsabilità oggettiva di cui all’art. 2048 c.c. per gli eventuali danni causati dall’allievo/atleta nel tempo della durata del’Evento.</w:t>
      </w:r>
      <w:r w:rsidR="0037554D" w:rsidRPr="0037554D">
        <w:rPr>
          <w:rFonts w:asciiTheme="minorHAnsi" w:hAnsiTheme="minorHAnsi" w:cstheme="minorHAnsi"/>
          <w:sz w:val="22"/>
        </w:rPr>
        <w:t xml:space="preserve"> </w:t>
      </w:r>
    </w:p>
    <w:p w:rsidR="0037554D" w:rsidRPr="0037554D" w:rsidRDefault="0037554D" w:rsidP="0037554D">
      <w:pPr>
        <w:pStyle w:val="Nessunaspaziatura"/>
        <w:jc w:val="both"/>
        <w:rPr>
          <w:rFonts w:asciiTheme="minorHAnsi" w:hAnsiTheme="minorHAnsi" w:cstheme="minorHAnsi"/>
          <w:sz w:val="22"/>
        </w:rPr>
      </w:pPr>
    </w:p>
    <w:p w:rsidR="00040197" w:rsidRPr="0037554D" w:rsidRDefault="0037554D" w:rsidP="0037554D">
      <w:pPr>
        <w:pStyle w:val="Nessunaspaziatura"/>
        <w:jc w:val="both"/>
        <w:rPr>
          <w:rFonts w:asciiTheme="minorHAnsi" w:hAnsiTheme="minorHAnsi" w:cstheme="minorHAnsi"/>
          <w:sz w:val="22"/>
        </w:rPr>
      </w:pPr>
      <w:r w:rsidRPr="0037554D">
        <w:rPr>
          <w:rFonts w:asciiTheme="minorHAnsi" w:hAnsiTheme="minorHAnsi" w:cstheme="minorHAnsi"/>
          <w:b/>
          <w:bCs/>
          <w:sz w:val="22"/>
        </w:rPr>
        <w:t>Art. 12</w:t>
      </w:r>
      <w:r w:rsidR="00894A30" w:rsidRPr="0037554D">
        <w:rPr>
          <w:rFonts w:asciiTheme="minorHAnsi" w:hAnsiTheme="minorHAnsi" w:cstheme="minorHAnsi"/>
          <w:b/>
          <w:bCs/>
          <w:sz w:val="22"/>
        </w:rPr>
        <w:t xml:space="preserve"> </w:t>
      </w:r>
      <w:r w:rsidR="00894A30" w:rsidRPr="0037554D">
        <w:rPr>
          <w:rFonts w:asciiTheme="minorHAnsi" w:hAnsiTheme="minorHAnsi" w:cstheme="minorHAnsi"/>
          <w:sz w:val="22"/>
        </w:rPr>
        <w:t>Con la sottoscrizione della presente si autorizza l’Asd Feel da Bounce School sia al trattamento dei dati personali in attuazione della direttiva 95/46 CEE del 24/10/1995 emanata in legge il 3/12/1996 sia all’utilizzo dell’immagine a fini promozionali, riprese televisive e per la stampa dell’atleta partecipante all’evento.</w:t>
      </w:r>
    </w:p>
    <w:p w:rsidR="0037554D" w:rsidRPr="0037554D" w:rsidRDefault="0037554D" w:rsidP="0037554D">
      <w:pPr>
        <w:pStyle w:val="Nessunaspaziatura"/>
        <w:jc w:val="both"/>
        <w:rPr>
          <w:sz w:val="18"/>
        </w:rPr>
      </w:pPr>
    </w:p>
    <w:p w:rsidR="00040197" w:rsidRPr="0037554D" w:rsidRDefault="00040197" w:rsidP="0037554D">
      <w:pPr>
        <w:pStyle w:val="Standard"/>
        <w:jc w:val="both"/>
        <w:rPr>
          <w:rFonts w:asciiTheme="minorHAnsi" w:hAnsiTheme="minorHAnsi" w:cstheme="minorHAnsi"/>
          <w:sz w:val="22"/>
        </w:rPr>
      </w:pPr>
      <w:r w:rsidRPr="0037554D">
        <w:rPr>
          <w:rFonts w:asciiTheme="minorHAnsi" w:hAnsiTheme="minorHAnsi" w:cstheme="minorHAnsi"/>
          <w:b/>
          <w:sz w:val="22"/>
        </w:rPr>
        <w:t xml:space="preserve">Art. </w:t>
      </w:r>
      <w:r w:rsidR="0037554D" w:rsidRPr="0037554D">
        <w:rPr>
          <w:rFonts w:asciiTheme="minorHAnsi" w:hAnsiTheme="minorHAnsi" w:cstheme="minorHAnsi"/>
          <w:b/>
          <w:sz w:val="22"/>
        </w:rPr>
        <w:t>13</w:t>
      </w:r>
      <w:r w:rsidRPr="0037554D">
        <w:rPr>
          <w:rFonts w:asciiTheme="minorHAnsi" w:hAnsiTheme="minorHAnsi" w:cstheme="minorHAnsi"/>
          <w:sz w:val="22"/>
        </w:rPr>
        <w:t xml:space="preserve"> La partecipazione comporta l’approvazione di questo regolamento in ogni suo articolo.</w:t>
      </w:r>
    </w:p>
    <w:p w:rsidR="0037554D" w:rsidRDefault="0037554D" w:rsidP="00040197">
      <w:pPr>
        <w:pStyle w:val="Standard"/>
        <w:rPr>
          <w:rFonts w:asciiTheme="minorHAnsi" w:hAnsiTheme="minorHAnsi" w:cstheme="minorHAnsi"/>
        </w:rPr>
      </w:pPr>
    </w:p>
    <w:p w:rsidR="0037554D" w:rsidRDefault="0037554D" w:rsidP="0037554D">
      <w:pPr>
        <w:pStyle w:val="Standard"/>
        <w:spacing w:line="360" w:lineRule="auto"/>
        <w:rPr>
          <w:rFonts w:ascii="Calibri" w:hAnsi="Calibri"/>
          <w:b/>
          <w:color w:val="0000FF"/>
          <w:sz w:val="32"/>
          <w:szCs w:val="32"/>
          <w:lang w:val="en-US"/>
        </w:rPr>
      </w:pPr>
    </w:p>
    <w:p w:rsidR="0037554D" w:rsidRDefault="0037554D" w:rsidP="0037554D">
      <w:pPr>
        <w:pStyle w:val="Standard"/>
        <w:spacing w:line="360" w:lineRule="auto"/>
        <w:rPr>
          <w:rFonts w:ascii="Calibri" w:hAnsi="Calibri"/>
          <w:b/>
          <w:color w:val="0000FF"/>
          <w:sz w:val="32"/>
          <w:szCs w:val="32"/>
          <w:lang w:val="en-US"/>
        </w:rPr>
      </w:pPr>
      <w:r>
        <w:rPr>
          <w:rFonts w:ascii="Calibri" w:hAnsi="Calibri"/>
          <w:b/>
          <w:color w:val="0000FF"/>
          <w:sz w:val="32"/>
          <w:szCs w:val="32"/>
          <w:lang w:val="en-US"/>
        </w:rPr>
        <w:t>Categorie contest freestyle Hip Hop</w:t>
      </w:r>
    </w:p>
    <w:p w:rsidR="0037554D" w:rsidRPr="0000708F" w:rsidRDefault="0037554D" w:rsidP="0037554D">
      <w:pPr>
        <w:pStyle w:val="Standard"/>
        <w:numPr>
          <w:ilvl w:val="0"/>
          <w:numId w:val="1"/>
        </w:numPr>
        <w:spacing w:line="360" w:lineRule="auto"/>
      </w:pPr>
      <w:r>
        <w:rPr>
          <w:b/>
        </w:rPr>
        <w:t>UNDER 10</w:t>
      </w:r>
      <w:r w:rsidRPr="0000708F">
        <w:rPr>
          <w:b/>
        </w:rPr>
        <w:t xml:space="preserve"> :</w:t>
      </w:r>
      <w:r>
        <w:t xml:space="preserve"> nati dal </w:t>
      </w:r>
      <w:r w:rsidRPr="0000708F">
        <w:rPr>
          <w:b/>
        </w:rPr>
        <w:t>20</w:t>
      </w:r>
      <w:r>
        <w:rPr>
          <w:b/>
        </w:rPr>
        <w:t>16</w:t>
      </w:r>
      <w:r>
        <w:t xml:space="preserve"> in poi </w:t>
      </w:r>
      <w:r w:rsidRPr="0000708F">
        <w:rPr>
          <w:b/>
          <w:color w:val="FF0000"/>
        </w:rPr>
        <w:t>(1vs1)</w:t>
      </w:r>
    </w:p>
    <w:p w:rsidR="0037554D" w:rsidRPr="002D2531" w:rsidRDefault="0037554D" w:rsidP="0037554D">
      <w:pPr>
        <w:pStyle w:val="Standard"/>
        <w:numPr>
          <w:ilvl w:val="0"/>
          <w:numId w:val="1"/>
        </w:numPr>
        <w:spacing w:line="360" w:lineRule="auto"/>
      </w:pPr>
      <w:r>
        <w:rPr>
          <w:b/>
        </w:rPr>
        <w:t>UNDER 14</w:t>
      </w:r>
      <w:r w:rsidRPr="00093808">
        <w:rPr>
          <w:b/>
        </w:rPr>
        <w:t xml:space="preserve"> :</w:t>
      </w:r>
      <w:r>
        <w:t xml:space="preserve"> nati dal </w:t>
      </w:r>
      <w:r>
        <w:rPr>
          <w:b/>
        </w:rPr>
        <w:t>2012</w:t>
      </w:r>
      <w:r>
        <w:t xml:space="preserve"> in poi </w:t>
      </w:r>
      <w:r w:rsidRPr="00093808">
        <w:rPr>
          <w:b/>
          <w:color w:val="FF0000"/>
        </w:rPr>
        <w:t>(1vs1)</w:t>
      </w:r>
    </w:p>
    <w:p w:rsidR="0037554D" w:rsidRDefault="0037554D" w:rsidP="0037554D">
      <w:pPr>
        <w:pStyle w:val="Standard"/>
        <w:numPr>
          <w:ilvl w:val="0"/>
          <w:numId w:val="1"/>
        </w:numPr>
        <w:spacing w:line="360" w:lineRule="auto"/>
      </w:pPr>
      <w:r>
        <w:rPr>
          <w:b/>
        </w:rPr>
        <w:t>UNDER 20 :</w:t>
      </w:r>
      <w:r>
        <w:t xml:space="preserve"> nati dal </w:t>
      </w:r>
      <w:r>
        <w:rPr>
          <w:b/>
        </w:rPr>
        <w:t xml:space="preserve">2006 </w:t>
      </w:r>
      <w:r>
        <w:t>in poi</w:t>
      </w:r>
      <w:r>
        <w:rPr>
          <w:b/>
          <w:color w:val="FF0000"/>
        </w:rPr>
        <w:t>(1 vs 1)</w:t>
      </w:r>
    </w:p>
    <w:p w:rsidR="0037554D" w:rsidRDefault="0037554D" w:rsidP="0037554D">
      <w:pPr>
        <w:pStyle w:val="Standard"/>
        <w:numPr>
          <w:ilvl w:val="0"/>
          <w:numId w:val="1"/>
        </w:numPr>
        <w:spacing w:line="360" w:lineRule="auto"/>
      </w:pPr>
      <w:r>
        <w:rPr>
          <w:b/>
        </w:rPr>
        <w:t xml:space="preserve">OPEN: </w:t>
      </w:r>
      <w:r>
        <w:rPr>
          <w:b/>
          <w:color w:val="FF0000"/>
        </w:rPr>
        <w:t>(1 vs 1)</w:t>
      </w:r>
      <w:r>
        <w:t>.</w:t>
      </w:r>
    </w:p>
    <w:p w:rsidR="0037554D" w:rsidRPr="00974226" w:rsidRDefault="0037554D" w:rsidP="0037554D">
      <w:pPr>
        <w:pStyle w:val="Paragrafoelenco"/>
        <w:spacing w:after="0" w:line="240" w:lineRule="auto"/>
        <w:jc w:val="both"/>
      </w:pPr>
    </w:p>
    <w:p w:rsidR="0037554D" w:rsidRDefault="0037554D" w:rsidP="0037554D">
      <w:pPr>
        <w:pStyle w:val="Standard"/>
        <w:jc w:val="both"/>
        <w:rPr>
          <w:rFonts w:ascii="Calibri" w:hAnsi="Calibri" w:cs="Calibri"/>
          <w:sz w:val="22"/>
          <w:szCs w:val="22"/>
          <w:lang w:eastAsia="en-US"/>
        </w:rPr>
      </w:pPr>
    </w:p>
    <w:p w:rsidR="0037554D" w:rsidRDefault="0037554D" w:rsidP="0037554D">
      <w:pPr>
        <w:pStyle w:val="Standard"/>
        <w:jc w:val="both"/>
        <w:rPr>
          <w:rFonts w:ascii="Calibri" w:hAnsi="Calibri"/>
          <w:b/>
          <w:color w:val="0000FF"/>
          <w:sz w:val="32"/>
          <w:szCs w:val="32"/>
          <w:lang w:val="en-US"/>
        </w:rPr>
      </w:pPr>
      <w:r>
        <w:rPr>
          <w:rFonts w:ascii="Calibri" w:hAnsi="Calibri"/>
          <w:b/>
          <w:color w:val="0000FF"/>
          <w:sz w:val="32"/>
          <w:szCs w:val="32"/>
          <w:lang w:val="en-US"/>
        </w:rPr>
        <w:t xml:space="preserve">Categorie contest 2vs2 Mix Style </w:t>
      </w:r>
    </w:p>
    <w:p w:rsidR="0037554D" w:rsidRPr="009F11FA" w:rsidRDefault="0037554D" w:rsidP="0037554D">
      <w:pPr>
        <w:pStyle w:val="Paragrafoelenco"/>
        <w:numPr>
          <w:ilvl w:val="0"/>
          <w:numId w:val="1"/>
        </w:numPr>
        <w:spacing w:after="0" w:line="240" w:lineRule="auto"/>
        <w:jc w:val="both"/>
      </w:pPr>
      <w:r>
        <w:rPr>
          <w:rFonts w:ascii="Times New Roman" w:hAnsi="Times New Roman" w:cs="Times New Roman"/>
          <w:b/>
          <w:sz w:val="24"/>
          <w:szCs w:val="24"/>
          <w:lang w:val="en-US"/>
        </w:rPr>
        <w:t xml:space="preserve">OPEN  </w:t>
      </w:r>
      <w:r>
        <w:rPr>
          <w:rFonts w:ascii="Times New Roman" w:hAnsi="Times New Roman" w:cs="Times New Roman"/>
          <w:b/>
          <w:color w:val="FF0000"/>
          <w:sz w:val="24"/>
          <w:szCs w:val="24"/>
          <w:lang w:val="en-US"/>
        </w:rPr>
        <w:t>(2 vs 2)</w:t>
      </w:r>
    </w:p>
    <w:p w:rsidR="0037554D" w:rsidRDefault="0037554D" w:rsidP="00040197">
      <w:pPr>
        <w:pStyle w:val="Standard"/>
        <w:rPr>
          <w:rFonts w:ascii="Calibri" w:hAnsi="Calibri"/>
          <w:b/>
          <w:color w:val="0000FF"/>
          <w:sz w:val="32"/>
          <w:szCs w:val="32"/>
        </w:rPr>
      </w:pPr>
    </w:p>
    <w:p w:rsidR="00775820" w:rsidRDefault="003B3AB3">
      <w:pPr>
        <w:pStyle w:val="Standard"/>
        <w:rPr>
          <w:rFonts w:ascii="Calibri" w:hAnsi="Calibri"/>
          <w:b/>
          <w:color w:val="0000FF"/>
          <w:sz w:val="32"/>
          <w:szCs w:val="32"/>
        </w:rPr>
      </w:pPr>
      <w:r>
        <w:rPr>
          <w:rFonts w:ascii="Calibri" w:hAnsi="Calibri"/>
          <w:b/>
          <w:color w:val="0000FF"/>
          <w:sz w:val="32"/>
          <w:szCs w:val="32"/>
        </w:rPr>
        <w:lastRenderedPageBreak/>
        <w:t>Regolamento tecnico</w:t>
      </w:r>
      <w:r w:rsidR="008A723B">
        <w:rPr>
          <w:rFonts w:ascii="Calibri" w:hAnsi="Calibri"/>
          <w:b/>
          <w:color w:val="0000FF"/>
          <w:sz w:val="32"/>
          <w:szCs w:val="32"/>
        </w:rPr>
        <w:t xml:space="preserve"> concorso coreografico</w:t>
      </w:r>
    </w:p>
    <w:p w:rsidR="00775820" w:rsidRDefault="00775820">
      <w:pPr>
        <w:pStyle w:val="Standard"/>
      </w:pPr>
    </w:p>
    <w:p w:rsidR="00775820" w:rsidRDefault="003B3AB3">
      <w:pPr>
        <w:pStyle w:val="Standard"/>
        <w:numPr>
          <w:ilvl w:val="0"/>
          <w:numId w:val="4"/>
        </w:numPr>
        <w:jc w:val="both"/>
      </w:pPr>
      <w:r>
        <w:t xml:space="preserve">Le coreografie dovranno essere </w:t>
      </w:r>
      <w:r>
        <w:rPr>
          <w:u w:val="single"/>
        </w:rPr>
        <w:t>originali</w:t>
      </w:r>
      <w:r>
        <w:t xml:space="preserve"> ed ideate e realizzate con l’intento di coinvolgere nell’esecuzione tutti gli elementi del gruppo, evitando situazioni con ruoli di ballerini solisti e corpo di ballo;</w:t>
      </w:r>
    </w:p>
    <w:p w:rsidR="00775820" w:rsidRDefault="003B3AB3" w:rsidP="0029782E">
      <w:pPr>
        <w:pStyle w:val="Standard"/>
        <w:numPr>
          <w:ilvl w:val="0"/>
          <w:numId w:val="1"/>
        </w:numPr>
        <w:jc w:val="both"/>
      </w:pPr>
      <w:r>
        <w:t xml:space="preserve">Ciascun gruppo dovrà essere formato da </w:t>
      </w:r>
      <w:r w:rsidR="00A75C1E">
        <w:rPr>
          <w:b/>
          <w:u w:val="single"/>
        </w:rPr>
        <w:t>almeno 4</w:t>
      </w:r>
      <w:r>
        <w:rPr>
          <w:b/>
          <w:u w:val="single"/>
        </w:rPr>
        <w:t xml:space="preserve"> elementi.</w:t>
      </w:r>
    </w:p>
    <w:p w:rsidR="0029782E" w:rsidRPr="0029782E" w:rsidRDefault="0029782E" w:rsidP="0029782E">
      <w:pPr>
        <w:pStyle w:val="Standard"/>
        <w:jc w:val="both"/>
      </w:pPr>
    </w:p>
    <w:p w:rsidR="00775820" w:rsidRDefault="003B3AB3">
      <w:pPr>
        <w:pStyle w:val="Standard"/>
        <w:rPr>
          <w:rFonts w:ascii="Calibri" w:hAnsi="Calibri"/>
          <w:b/>
          <w:color w:val="0000FF"/>
          <w:sz w:val="32"/>
          <w:szCs w:val="32"/>
        </w:rPr>
      </w:pPr>
      <w:r>
        <w:rPr>
          <w:rFonts w:ascii="Calibri" w:hAnsi="Calibri"/>
          <w:b/>
          <w:color w:val="0000FF"/>
          <w:sz w:val="32"/>
          <w:szCs w:val="32"/>
        </w:rPr>
        <w:t>Categorie concorso coreografico</w:t>
      </w:r>
    </w:p>
    <w:p w:rsidR="00775820" w:rsidRDefault="00775820">
      <w:pPr>
        <w:pStyle w:val="Standard"/>
      </w:pPr>
    </w:p>
    <w:p w:rsidR="00D60204" w:rsidRDefault="00D60204" w:rsidP="00D60204">
      <w:pPr>
        <w:pStyle w:val="Standard"/>
        <w:numPr>
          <w:ilvl w:val="0"/>
          <w:numId w:val="1"/>
        </w:numPr>
        <w:jc w:val="both"/>
      </w:pPr>
      <w:r>
        <w:rPr>
          <w:b/>
        </w:rPr>
        <w:t>NEW GENERATION</w:t>
      </w:r>
      <w:r>
        <w:t xml:space="preserve">: nati dal </w:t>
      </w:r>
      <w:r>
        <w:rPr>
          <w:b/>
        </w:rPr>
        <w:t>20</w:t>
      </w:r>
      <w:r w:rsidR="00A75C1E">
        <w:rPr>
          <w:b/>
        </w:rPr>
        <w:t>1</w:t>
      </w:r>
      <w:r w:rsidR="008F10AA">
        <w:rPr>
          <w:b/>
        </w:rPr>
        <w:t>5</w:t>
      </w:r>
      <w:r>
        <w:t xml:space="preserve"> in</w:t>
      </w:r>
      <w:r w:rsidR="00B57CC9">
        <w:t xml:space="preserve"> poi, con 1 fuoriquota (Under 14</w:t>
      </w:r>
      <w:r>
        <w:t xml:space="preserve">) se il gruppo è composto da </w:t>
      </w:r>
      <w:r>
        <w:rPr>
          <w:u w:val="single"/>
        </w:rPr>
        <w:t>non più</w:t>
      </w:r>
      <w:r>
        <w:t xml:space="preserve"> di 6 elem</w:t>
      </w:r>
      <w:r w:rsidR="00B57CC9">
        <w:t>enti; con 3 fuoriquota (Under 14</w:t>
      </w:r>
      <w:r>
        <w:t xml:space="preserve">) se composto </w:t>
      </w:r>
      <w:r>
        <w:rPr>
          <w:u w:val="single"/>
        </w:rPr>
        <w:t>da minimo</w:t>
      </w:r>
      <w:r w:rsidR="008A723B">
        <w:t xml:space="preserve"> 7 elementi;</w:t>
      </w:r>
    </w:p>
    <w:p w:rsidR="00D60204" w:rsidRDefault="00D60204" w:rsidP="00D60204">
      <w:pPr>
        <w:pStyle w:val="Standard"/>
        <w:numPr>
          <w:ilvl w:val="0"/>
          <w:numId w:val="1"/>
        </w:numPr>
        <w:jc w:val="both"/>
      </w:pPr>
      <w:r w:rsidRPr="000C0E8A">
        <w:rPr>
          <w:b/>
        </w:rPr>
        <w:t>TEEN</w:t>
      </w:r>
      <w:r>
        <w:t xml:space="preserve">: nati nel periodo </w:t>
      </w:r>
      <w:r w:rsidR="008F10AA">
        <w:rPr>
          <w:b/>
        </w:rPr>
        <w:t>2010</w:t>
      </w:r>
      <w:r w:rsidR="00B57CC9">
        <w:rPr>
          <w:b/>
        </w:rPr>
        <w:t xml:space="preserve"> – 201</w:t>
      </w:r>
      <w:r w:rsidR="008F10AA">
        <w:rPr>
          <w:b/>
        </w:rPr>
        <w:t>4</w:t>
      </w:r>
      <w:r w:rsidRPr="000C0E8A">
        <w:rPr>
          <w:b/>
        </w:rPr>
        <w:t xml:space="preserve">, </w:t>
      </w:r>
      <w:r>
        <w:t xml:space="preserve">con 1 fuoriquota se il gruppo è composto da </w:t>
      </w:r>
      <w:r>
        <w:rPr>
          <w:u w:val="single"/>
        </w:rPr>
        <w:t>non più</w:t>
      </w:r>
      <w:r>
        <w:t xml:space="preserve"> di 6 elementi; con 3 fuoriquota  se composto </w:t>
      </w:r>
      <w:r>
        <w:rPr>
          <w:u w:val="single"/>
        </w:rPr>
        <w:t>da minimo</w:t>
      </w:r>
      <w:r w:rsidR="008A723B">
        <w:t xml:space="preserve"> 7 elementi;</w:t>
      </w:r>
    </w:p>
    <w:p w:rsidR="00D60204" w:rsidRDefault="00D60204" w:rsidP="00D60204">
      <w:pPr>
        <w:pStyle w:val="Standard"/>
        <w:numPr>
          <w:ilvl w:val="0"/>
          <w:numId w:val="1"/>
        </w:numPr>
        <w:jc w:val="both"/>
      </w:pPr>
      <w:r w:rsidRPr="000C0E8A">
        <w:rPr>
          <w:b/>
        </w:rPr>
        <w:t>MASTER</w:t>
      </w:r>
      <w:r w:rsidR="008A723B">
        <w:t>: Senza limiti di età.</w:t>
      </w:r>
    </w:p>
    <w:p w:rsidR="002F4A86" w:rsidRDefault="002F4A86" w:rsidP="002F4A86">
      <w:pPr>
        <w:pStyle w:val="Standard"/>
        <w:jc w:val="both"/>
      </w:pPr>
    </w:p>
    <w:p w:rsidR="00775820" w:rsidRDefault="003B3AB3">
      <w:pPr>
        <w:pStyle w:val="Standard"/>
        <w:jc w:val="both"/>
      </w:pPr>
      <w:r>
        <w:t xml:space="preserve">Se i componenti “fuori” categoria superano il numero sopra stabilito, automaticamente, il gruppo partecipa nella categoria </w:t>
      </w:r>
      <w:r>
        <w:rPr>
          <w:u w:val="single"/>
        </w:rPr>
        <w:t>superiore.</w:t>
      </w:r>
    </w:p>
    <w:p w:rsidR="00AB60C0" w:rsidRDefault="003B3AB3" w:rsidP="00040197">
      <w:pPr>
        <w:pStyle w:val="Standard"/>
        <w:jc w:val="both"/>
        <w:rPr>
          <w:b/>
          <w:shd w:val="clear" w:color="auto" w:fill="FFFF00"/>
        </w:rPr>
      </w:pPr>
      <w:r w:rsidRPr="0037554D">
        <w:rPr>
          <w:b/>
          <w:highlight w:val="cyan"/>
          <w:shd w:val="clear" w:color="auto" w:fill="FFFF00"/>
        </w:rPr>
        <w:t>E’ obbligatorio per ogni partecipante avere con sé un documento identificativo ORIGINALE (no fotocopia) a disposizione della giuria per controlli sull’anno di nascita nel caso di contestazioni, pena la squalifica dalla gara.</w:t>
      </w:r>
    </w:p>
    <w:p w:rsidR="00040197" w:rsidRDefault="00040197" w:rsidP="00040197">
      <w:pPr>
        <w:pStyle w:val="Standard"/>
        <w:jc w:val="both"/>
        <w:rPr>
          <w:b/>
          <w:shd w:val="clear" w:color="auto" w:fill="FFFF00"/>
        </w:rPr>
      </w:pPr>
    </w:p>
    <w:p w:rsidR="00040197" w:rsidRDefault="00040197" w:rsidP="00040197">
      <w:pPr>
        <w:pStyle w:val="Standard"/>
        <w:rPr>
          <w:rFonts w:ascii="Calibri" w:hAnsi="Calibri" w:cs="CenturyGothic"/>
          <w:b/>
          <w:color w:val="0000FF"/>
          <w:sz w:val="32"/>
          <w:szCs w:val="32"/>
        </w:rPr>
      </w:pPr>
    </w:p>
    <w:p w:rsidR="00040197" w:rsidRPr="00AB60C0" w:rsidRDefault="00040197" w:rsidP="00040197">
      <w:pPr>
        <w:pStyle w:val="Standard"/>
        <w:rPr>
          <w:rFonts w:ascii="Calibri" w:hAnsi="Calibri" w:cs="CenturyGothic"/>
          <w:b/>
          <w:color w:val="0000FF"/>
          <w:sz w:val="32"/>
          <w:szCs w:val="32"/>
        </w:rPr>
      </w:pPr>
      <w:r>
        <w:rPr>
          <w:rFonts w:ascii="Calibri" w:hAnsi="Calibri" w:cs="CenturyGothic"/>
          <w:b/>
          <w:color w:val="0000FF"/>
          <w:sz w:val="32"/>
          <w:szCs w:val="32"/>
        </w:rPr>
        <w:t>Musica</w:t>
      </w:r>
    </w:p>
    <w:p w:rsidR="00040197" w:rsidRPr="00AB60C0" w:rsidRDefault="00040197" w:rsidP="00040197">
      <w:pPr>
        <w:pStyle w:val="Standard"/>
        <w:numPr>
          <w:ilvl w:val="0"/>
          <w:numId w:val="1"/>
        </w:numPr>
        <w:jc w:val="both"/>
      </w:pPr>
      <w:r>
        <w:t xml:space="preserve">I gruppi dovranno inviare la propria traccia via mail su </w:t>
      </w:r>
      <w:hyperlink r:id="rId10" w:history="1">
        <w:r w:rsidRPr="00182525">
          <w:rPr>
            <w:rStyle w:val="Collegamentoipertestuale"/>
          </w:rPr>
          <w:t>feeldabounce@gmail.com</w:t>
        </w:r>
      </w:hyperlink>
      <w:r>
        <w:t xml:space="preserve"> </w:t>
      </w:r>
      <w:r w:rsidR="008F10AA">
        <w:rPr>
          <w:b/>
          <w:u w:val="single"/>
        </w:rPr>
        <w:t>entro e non oltre Sabato 12</w:t>
      </w:r>
      <w:r w:rsidRPr="00C32AE2">
        <w:rPr>
          <w:b/>
          <w:u w:val="single"/>
        </w:rPr>
        <w:t xml:space="preserve"> </w:t>
      </w:r>
      <w:r w:rsidR="008F10AA">
        <w:rPr>
          <w:b/>
          <w:u w:val="single"/>
        </w:rPr>
        <w:t>Settembre</w:t>
      </w:r>
      <w:r w:rsidRPr="00C32AE2">
        <w:rPr>
          <w:b/>
          <w:u w:val="single"/>
        </w:rPr>
        <w:t xml:space="preserve"> 202</w:t>
      </w:r>
      <w:r w:rsidR="008F10AA">
        <w:rPr>
          <w:b/>
          <w:u w:val="single"/>
        </w:rPr>
        <w:t>6</w:t>
      </w:r>
      <w:r>
        <w:t xml:space="preserve"> e presentarsi al concorso con</w:t>
      </w:r>
      <w:r>
        <w:rPr>
          <w:b/>
        </w:rPr>
        <w:t xml:space="preserve"> le tracce su PENNINA USB in caso di qualche problema tecnico;</w:t>
      </w:r>
    </w:p>
    <w:p w:rsidR="00040197" w:rsidRDefault="00040197" w:rsidP="00040197">
      <w:pPr>
        <w:pStyle w:val="Standard"/>
        <w:numPr>
          <w:ilvl w:val="0"/>
          <w:numId w:val="1"/>
        </w:numPr>
        <w:jc w:val="both"/>
      </w:pPr>
      <w:r>
        <w:t xml:space="preserve">La durata del brano non dovrà essere </w:t>
      </w:r>
      <w:r w:rsidRPr="00AB60C0">
        <w:rPr>
          <w:b/>
          <w:u w:val="single"/>
        </w:rPr>
        <w:t>inferi</w:t>
      </w:r>
      <w:r w:rsidR="00B57CC9">
        <w:rPr>
          <w:b/>
          <w:u w:val="single"/>
        </w:rPr>
        <w:t>ore a 2 minuti e superiore a 3:0</w:t>
      </w:r>
      <w:r w:rsidRPr="00AB60C0">
        <w:rPr>
          <w:b/>
          <w:u w:val="single"/>
        </w:rPr>
        <w:t>0 con uno scarto in eccesso del 10%</w:t>
      </w:r>
      <w:r>
        <w:t>.</w:t>
      </w:r>
    </w:p>
    <w:p w:rsidR="00040197" w:rsidRDefault="00040197" w:rsidP="00040197">
      <w:pPr>
        <w:pStyle w:val="Standard"/>
        <w:numPr>
          <w:ilvl w:val="0"/>
          <w:numId w:val="1"/>
        </w:numPr>
        <w:jc w:val="both"/>
      </w:pPr>
      <w:r>
        <w:t>I gruppi dovranno presentare lo stesso brano per tutte le diverse fasi del concorso.</w:t>
      </w:r>
    </w:p>
    <w:p w:rsidR="00040197" w:rsidRDefault="00040197" w:rsidP="00040197">
      <w:pPr>
        <w:pStyle w:val="Standard"/>
        <w:jc w:val="both"/>
        <w:rPr>
          <w:b/>
          <w:shd w:val="clear" w:color="auto" w:fill="FFFF00"/>
        </w:rPr>
      </w:pPr>
    </w:p>
    <w:p w:rsidR="00040197" w:rsidRPr="008A723B" w:rsidRDefault="00040197" w:rsidP="00040197">
      <w:pPr>
        <w:pStyle w:val="Standard"/>
        <w:jc w:val="both"/>
      </w:pPr>
      <w:r w:rsidRPr="000C6BA7">
        <w:rPr>
          <w:rFonts w:ascii="Calibri" w:hAnsi="Calibri" w:cs="CenturyGothic"/>
          <w:b/>
          <w:color w:val="0000FF"/>
          <w:sz w:val="32"/>
          <w:szCs w:val="32"/>
        </w:rPr>
        <w:t>Penalità</w:t>
      </w:r>
    </w:p>
    <w:p w:rsidR="00040197" w:rsidRDefault="00040197" w:rsidP="00040197">
      <w:pPr>
        <w:pStyle w:val="Standard"/>
        <w:numPr>
          <w:ilvl w:val="0"/>
          <w:numId w:val="1"/>
        </w:numPr>
        <w:jc w:val="both"/>
      </w:pPr>
      <w:r>
        <w:t>5 punti di penalità saranno assegnati per ciascun secondo sotto o oltre il tempo minimo e massimo consentito;</w:t>
      </w:r>
    </w:p>
    <w:p w:rsidR="00040197" w:rsidRDefault="00040197" w:rsidP="00040197">
      <w:pPr>
        <w:pStyle w:val="Standard"/>
        <w:numPr>
          <w:ilvl w:val="0"/>
          <w:numId w:val="1"/>
        </w:numPr>
        <w:jc w:val="both"/>
      </w:pPr>
      <w:r>
        <w:t>1 punto di penalità ogni minuto di ritardo sulla chiamata in palco non seriamente giustificata;</w:t>
      </w:r>
    </w:p>
    <w:p w:rsidR="00040197" w:rsidRDefault="00040197" w:rsidP="00040197">
      <w:pPr>
        <w:pStyle w:val="Standard"/>
        <w:numPr>
          <w:ilvl w:val="0"/>
          <w:numId w:val="1"/>
        </w:numPr>
        <w:jc w:val="both"/>
      </w:pPr>
      <w:r>
        <w:t>I gruppi che manifesteranno un comportamento scorretto o non adeguato ai canoni della buona educazione nei confronti della giuria e dell’organizzazione saranno immediatamente allontanati dalla manifestazione.</w:t>
      </w:r>
    </w:p>
    <w:p w:rsidR="00040197" w:rsidRPr="00040197" w:rsidRDefault="00040197" w:rsidP="00040197">
      <w:pPr>
        <w:pStyle w:val="Standard"/>
        <w:jc w:val="both"/>
        <w:rPr>
          <w:b/>
          <w:shd w:val="clear" w:color="auto" w:fill="FFFF00"/>
        </w:rPr>
      </w:pPr>
    </w:p>
    <w:p w:rsidR="00AB60C0" w:rsidRPr="00AB60C0" w:rsidRDefault="003B3AB3">
      <w:pPr>
        <w:pStyle w:val="Standard"/>
        <w:rPr>
          <w:rFonts w:ascii="Calibri" w:hAnsi="Calibri" w:cs="CenturyGothic"/>
          <w:b/>
          <w:color w:val="0000FF"/>
          <w:sz w:val="32"/>
          <w:szCs w:val="32"/>
        </w:rPr>
      </w:pPr>
      <w:r>
        <w:rPr>
          <w:rFonts w:ascii="Calibri" w:hAnsi="Calibri" w:cs="CenturyGothic"/>
          <w:b/>
          <w:color w:val="0000FF"/>
          <w:sz w:val="32"/>
          <w:szCs w:val="32"/>
        </w:rPr>
        <w:t>Punteggio e giuria</w:t>
      </w:r>
    </w:p>
    <w:p w:rsidR="00775820" w:rsidRDefault="003B3AB3">
      <w:pPr>
        <w:pStyle w:val="Standard"/>
        <w:numPr>
          <w:ilvl w:val="0"/>
          <w:numId w:val="1"/>
        </w:numPr>
        <w:jc w:val="both"/>
      </w:pPr>
      <w:r>
        <w:t>I giudici e il numero degli stessi saranno scelti ad insindacabile giudizio dell’organizzazione.</w:t>
      </w:r>
    </w:p>
    <w:p w:rsidR="00775820" w:rsidRDefault="003B3AB3">
      <w:pPr>
        <w:pStyle w:val="Standard"/>
        <w:numPr>
          <w:ilvl w:val="0"/>
          <w:numId w:val="1"/>
        </w:numPr>
        <w:jc w:val="both"/>
      </w:pPr>
      <w:r>
        <w:t xml:space="preserve">A ciascuna esibizione i giudici attribuiranno un punteggio espresso in cifre da </w:t>
      </w:r>
      <w:r>
        <w:rPr>
          <w:b/>
        </w:rPr>
        <w:t>0 a 10 decimali.</w:t>
      </w:r>
    </w:p>
    <w:p w:rsidR="00AB60C0" w:rsidRDefault="00AB60C0" w:rsidP="00AB60C0">
      <w:pPr>
        <w:pStyle w:val="Standard"/>
        <w:jc w:val="both"/>
      </w:pPr>
    </w:p>
    <w:p w:rsidR="008A723B" w:rsidRDefault="008A723B" w:rsidP="008A723B">
      <w:pPr>
        <w:pStyle w:val="Standard"/>
        <w:jc w:val="both"/>
      </w:pPr>
    </w:p>
    <w:p w:rsidR="008A723B" w:rsidRDefault="008A723B" w:rsidP="008A723B">
      <w:pPr>
        <w:pStyle w:val="Standard"/>
        <w:jc w:val="both"/>
      </w:pPr>
    </w:p>
    <w:p w:rsidR="007622AC" w:rsidRDefault="007622AC" w:rsidP="007622AC">
      <w:pPr>
        <w:pStyle w:val="Standard"/>
        <w:jc w:val="both"/>
      </w:pPr>
    </w:p>
    <w:p w:rsidR="007622AC" w:rsidRDefault="00E45215">
      <w:pPr>
        <w:pStyle w:val="Standard"/>
        <w:rPr>
          <w:rFonts w:ascii="Calibri" w:hAnsi="Calibri" w:cs="CenturyGothic"/>
          <w:b/>
          <w:color w:val="0000FF"/>
          <w:sz w:val="32"/>
          <w:szCs w:val="32"/>
        </w:rPr>
      </w:pPr>
      <w:r>
        <w:rPr>
          <w:rFonts w:ascii="Calibri" w:hAnsi="Calibri" w:cs="CenturyGothic"/>
          <w:b/>
          <w:color w:val="0000FF"/>
          <w:sz w:val="32"/>
          <w:szCs w:val="32"/>
        </w:rPr>
        <w:t>Iscrizioni/Prezzi</w:t>
      </w:r>
    </w:p>
    <w:p w:rsidR="0037554D" w:rsidRDefault="0037554D">
      <w:pPr>
        <w:pStyle w:val="Standard"/>
        <w:rPr>
          <w:rFonts w:ascii="Calibri" w:hAnsi="Calibri" w:cs="CenturyGothic"/>
          <w:b/>
          <w:color w:val="0000FF"/>
          <w:sz w:val="32"/>
          <w:szCs w:val="32"/>
        </w:rPr>
      </w:pPr>
    </w:p>
    <w:p w:rsidR="0037554D" w:rsidRPr="0037554D" w:rsidRDefault="0037554D" w:rsidP="0037554D">
      <w:pPr>
        <w:pStyle w:val="Standard"/>
        <w:numPr>
          <w:ilvl w:val="0"/>
          <w:numId w:val="1"/>
        </w:numPr>
        <w:rPr>
          <w:b/>
          <w:color w:val="FF0000"/>
          <w:szCs w:val="32"/>
        </w:rPr>
      </w:pPr>
      <w:r w:rsidRPr="0037554D">
        <w:rPr>
          <w:b/>
          <w:color w:val="FF0000"/>
          <w:szCs w:val="32"/>
        </w:rPr>
        <w:t>Tessera MSP obbligatoria per ogni ballerino: 2,50€</w:t>
      </w:r>
    </w:p>
    <w:p w:rsidR="00775820" w:rsidRDefault="00775820">
      <w:pPr>
        <w:pStyle w:val="Standard"/>
        <w:rPr>
          <w:rFonts w:ascii="CenturyGothic" w:hAnsi="CenturyGothic" w:cs="CenturyGothic"/>
          <w:color w:val="FF0000"/>
          <w:sz w:val="20"/>
          <w:szCs w:val="20"/>
        </w:rPr>
      </w:pPr>
    </w:p>
    <w:p w:rsidR="008024F1" w:rsidRPr="008024F1" w:rsidRDefault="008024F1">
      <w:pPr>
        <w:pStyle w:val="Standard"/>
        <w:numPr>
          <w:ilvl w:val="0"/>
          <w:numId w:val="1"/>
        </w:numPr>
        <w:jc w:val="both"/>
      </w:pPr>
      <w:r w:rsidRPr="008024F1">
        <w:rPr>
          <w:b/>
          <w:color w:val="FF0000"/>
        </w:rPr>
        <w:t>CONCORSO COREOGRAFICO:</w:t>
      </w:r>
    </w:p>
    <w:p w:rsidR="008024F1" w:rsidRDefault="008F10AA" w:rsidP="009B34D0">
      <w:pPr>
        <w:pStyle w:val="Standard"/>
        <w:numPr>
          <w:ilvl w:val="0"/>
          <w:numId w:val="6"/>
        </w:numPr>
        <w:jc w:val="both"/>
      </w:pPr>
      <w:r>
        <w:rPr>
          <w:b/>
        </w:rPr>
        <w:t>20</w:t>
      </w:r>
      <w:r w:rsidR="003B3AB3" w:rsidRPr="009B34D0">
        <w:rPr>
          <w:b/>
        </w:rPr>
        <w:t xml:space="preserve"> €</w:t>
      </w:r>
      <w:r w:rsidR="0000708F">
        <w:rPr>
          <w:b/>
        </w:rPr>
        <w:t xml:space="preserve"> </w:t>
      </w:r>
      <w:r w:rsidR="008024F1">
        <w:t>per ogni componente del gruppo –</w:t>
      </w:r>
      <w:r w:rsidR="009B34D0">
        <w:t xml:space="preserve"> Catego</w:t>
      </w:r>
      <w:r w:rsidR="008024F1">
        <w:t>r</w:t>
      </w:r>
      <w:r w:rsidR="009B34D0">
        <w:t>i</w:t>
      </w:r>
      <w:r w:rsidR="008024F1">
        <w:t>e New Generation e Teen;</w:t>
      </w:r>
    </w:p>
    <w:p w:rsidR="00775820" w:rsidRDefault="008F10AA" w:rsidP="009B34D0">
      <w:pPr>
        <w:pStyle w:val="Standard"/>
        <w:numPr>
          <w:ilvl w:val="0"/>
          <w:numId w:val="6"/>
        </w:numPr>
        <w:jc w:val="both"/>
      </w:pPr>
      <w:r>
        <w:rPr>
          <w:b/>
        </w:rPr>
        <w:t>25</w:t>
      </w:r>
      <w:r w:rsidR="003B3AB3" w:rsidRPr="009B34D0">
        <w:rPr>
          <w:b/>
        </w:rPr>
        <w:t xml:space="preserve"> €</w:t>
      </w:r>
      <w:r w:rsidR="0000708F">
        <w:rPr>
          <w:b/>
        </w:rPr>
        <w:t xml:space="preserve"> </w:t>
      </w:r>
      <w:r w:rsidR="008024F1" w:rsidRPr="008024F1">
        <w:t>per ogni componente del gruppo</w:t>
      </w:r>
      <w:r w:rsidR="008024F1">
        <w:t xml:space="preserve"> – Categoria Master</w:t>
      </w:r>
      <w:r w:rsidR="003B3AB3" w:rsidRPr="008024F1">
        <w:t xml:space="preserve"> (dato il montepremi in denaro);</w:t>
      </w:r>
    </w:p>
    <w:p w:rsidR="007622AC" w:rsidRPr="008024F1" w:rsidRDefault="007622AC" w:rsidP="007622AC">
      <w:pPr>
        <w:pStyle w:val="Standard"/>
        <w:ind w:left="1068"/>
        <w:jc w:val="both"/>
      </w:pPr>
    </w:p>
    <w:p w:rsidR="009B34D0" w:rsidRPr="009B34D0" w:rsidRDefault="009B34D0">
      <w:pPr>
        <w:pStyle w:val="Standard"/>
        <w:numPr>
          <w:ilvl w:val="0"/>
          <w:numId w:val="1"/>
        </w:numPr>
        <w:jc w:val="both"/>
        <w:rPr>
          <w:b/>
        </w:rPr>
      </w:pPr>
      <w:r w:rsidRPr="009B34D0">
        <w:rPr>
          <w:b/>
          <w:color w:val="FF0000"/>
        </w:rPr>
        <w:t>BATTLES:</w:t>
      </w:r>
    </w:p>
    <w:p w:rsidR="00CB7470" w:rsidRPr="009B34D0" w:rsidRDefault="00040197" w:rsidP="00CB7470">
      <w:pPr>
        <w:pStyle w:val="Standard"/>
        <w:numPr>
          <w:ilvl w:val="0"/>
          <w:numId w:val="8"/>
        </w:numPr>
        <w:jc w:val="both"/>
      </w:pPr>
      <w:r>
        <w:rPr>
          <w:b/>
        </w:rPr>
        <w:t>15</w:t>
      </w:r>
      <w:r w:rsidR="009B34D0" w:rsidRPr="009B34D0">
        <w:rPr>
          <w:b/>
        </w:rPr>
        <w:t xml:space="preserve"> €</w:t>
      </w:r>
      <w:r w:rsidR="009B34D0" w:rsidRPr="009B34D0">
        <w:t xml:space="preserve"> </w:t>
      </w:r>
      <w:r w:rsidR="00CB7470">
        <w:t xml:space="preserve">1 battle, </w:t>
      </w:r>
      <w:r w:rsidR="001C7851">
        <w:rPr>
          <w:b/>
        </w:rPr>
        <w:t xml:space="preserve">25€ </w:t>
      </w:r>
      <w:r w:rsidR="001C7851" w:rsidRPr="008947F0">
        <w:t>2 battle,</w:t>
      </w:r>
      <w:r w:rsidR="001C7851">
        <w:rPr>
          <w:b/>
        </w:rPr>
        <w:t xml:space="preserve"> 35€ </w:t>
      </w:r>
      <w:r w:rsidR="001C7851" w:rsidRPr="008947F0">
        <w:t>3 battle,</w:t>
      </w:r>
      <w:r w:rsidR="001C7851">
        <w:rPr>
          <w:b/>
        </w:rPr>
        <w:t xml:space="preserve"> </w:t>
      </w:r>
      <w:r w:rsidR="008947F0">
        <w:rPr>
          <w:b/>
        </w:rPr>
        <w:t>40</w:t>
      </w:r>
      <w:r w:rsidR="00CB7470" w:rsidRPr="00CB7470">
        <w:rPr>
          <w:b/>
        </w:rPr>
        <w:t>€</w:t>
      </w:r>
      <w:r w:rsidR="008947F0">
        <w:t xml:space="preserve"> 4 battle</w:t>
      </w:r>
      <w:r w:rsidR="00CB7470">
        <w:t>;</w:t>
      </w:r>
    </w:p>
    <w:p w:rsidR="00A6413F" w:rsidRDefault="00E06DDD" w:rsidP="00E06DDD">
      <w:pPr>
        <w:pStyle w:val="Standard"/>
        <w:ind w:left="1068"/>
        <w:jc w:val="both"/>
      </w:pPr>
      <w:r>
        <w:rPr>
          <w:b/>
        </w:rPr>
        <w:t>Iscriversi in loco costerà 5€ in più a battle.</w:t>
      </w:r>
    </w:p>
    <w:p w:rsidR="00A6413F" w:rsidRDefault="00A6413F" w:rsidP="00A6413F">
      <w:pPr>
        <w:pStyle w:val="Standard"/>
        <w:ind w:left="1068"/>
        <w:jc w:val="both"/>
      </w:pPr>
    </w:p>
    <w:p w:rsidR="00A6413F" w:rsidRPr="009B34D0" w:rsidRDefault="00A6413F" w:rsidP="00A6413F">
      <w:pPr>
        <w:pStyle w:val="Standard"/>
        <w:numPr>
          <w:ilvl w:val="0"/>
          <w:numId w:val="1"/>
        </w:numPr>
        <w:jc w:val="both"/>
        <w:rPr>
          <w:b/>
        </w:rPr>
      </w:pPr>
      <w:r>
        <w:rPr>
          <w:b/>
          <w:color w:val="FF0000"/>
        </w:rPr>
        <w:t>INGRESSO PUBBLICO</w:t>
      </w:r>
      <w:r w:rsidRPr="009B34D0">
        <w:rPr>
          <w:b/>
          <w:color w:val="FF0000"/>
        </w:rPr>
        <w:t>:</w:t>
      </w:r>
    </w:p>
    <w:p w:rsidR="00A6413F" w:rsidRPr="00A6413F" w:rsidRDefault="00A6413F" w:rsidP="00A6413F">
      <w:pPr>
        <w:pStyle w:val="Standard"/>
        <w:numPr>
          <w:ilvl w:val="0"/>
          <w:numId w:val="8"/>
        </w:numPr>
        <w:jc w:val="both"/>
      </w:pPr>
      <w:r>
        <w:rPr>
          <w:b/>
        </w:rPr>
        <w:t xml:space="preserve">10€ </w:t>
      </w:r>
      <w:r w:rsidRPr="00A6413F">
        <w:t>1 giornata</w:t>
      </w:r>
    </w:p>
    <w:p w:rsidR="00A6413F" w:rsidRDefault="00A6413F" w:rsidP="00A6413F">
      <w:pPr>
        <w:pStyle w:val="Standard"/>
        <w:numPr>
          <w:ilvl w:val="0"/>
          <w:numId w:val="8"/>
        </w:numPr>
        <w:jc w:val="both"/>
      </w:pPr>
      <w:r>
        <w:rPr>
          <w:b/>
        </w:rPr>
        <w:t xml:space="preserve">15€ </w:t>
      </w:r>
      <w:r w:rsidRPr="00A6413F">
        <w:t>2 giornate</w:t>
      </w:r>
    </w:p>
    <w:p w:rsidR="00A6413F" w:rsidRDefault="00A6413F" w:rsidP="00A6413F">
      <w:pPr>
        <w:pStyle w:val="Standard"/>
        <w:numPr>
          <w:ilvl w:val="0"/>
          <w:numId w:val="8"/>
        </w:numPr>
        <w:jc w:val="both"/>
      </w:pPr>
      <w:r w:rsidRPr="00A6413F">
        <w:rPr>
          <w:b/>
        </w:rPr>
        <w:t xml:space="preserve">06€ </w:t>
      </w:r>
      <w:r>
        <w:t>ridotto under 10</w:t>
      </w:r>
    </w:p>
    <w:p w:rsidR="00A6413F" w:rsidRDefault="00A6413F" w:rsidP="00A6413F">
      <w:pPr>
        <w:pStyle w:val="Standard"/>
        <w:numPr>
          <w:ilvl w:val="0"/>
          <w:numId w:val="8"/>
        </w:numPr>
        <w:jc w:val="both"/>
      </w:pPr>
      <w:r w:rsidRPr="00A6413F">
        <w:rPr>
          <w:b/>
        </w:rPr>
        <w:t>Gratis</w:t>
      </w:r>
      <w:r>
        <w:t xml:space="preserve"> sotto i 5 anni</w:t>
      </w:r>
    </w:p>
    <w:p w:rsidR="008A723B" w:rsidRDefault="008A723B" w:rsidP="008A723B">
      <w:pPr>
        <w:pStyle w:val="Standard"/>
        <w:jc w:val="both"/>
      </w:pPr>
    </w:p>
    <w:p w:rsidR="00E06DDD" w:rsidRPr="008A723B" w:rsidRDefault="00E06DDD" w:rsidP="008A723B">
      <w:pPr>
        <w:pStyle w:val="Standard"/>
        <w:jc w:val="both"/>
        <w:rPr>
          <w:b/>
          <w:u w:val="single"/>
        </w:rPr>
      </w:pPr>
    </w:p>
    <w:p w:rsidR="00775820" w:rsidRPr="0037554D" w:rsidRDefault="003B3AB3">
      <w:pPr>
        <w:pStyle w:val="Standard"/>
        <w:numPr>
          <w:ilvl w:val="0"/>
          <w:numId w:val="1"/>
        </w:numPr>
        <w:jc w:val="both"/>
        <w:rPr>
          <w:highlight w:val="yellow"/>
        </w:rPr>
      </w:pPr>
      <w:r w:rsidRPr="0037554D">
        <w:rPr>
          <w:highlight w:val="yellow"/>
        </w:rPr>
        <w:t xml:space="preserve">Le quote dovranno essere versate </w:t>
      </w:r>
      <w:r w:rsidRPr="0037554D">
        <w:rPr>
          <w:b/>
          <w:color w:val="FF0000"/>
          <w:highlight w:val="yellow"/>
          <w:u w:val="single"/>
        </w:rPr>
        <w:t xml:space="preserve">entro </w:t>
      </w:r>
      <w:r w:rsidR="00B57CC9" w:rsidRPr="0037554D">
        <w:rPr>
          <w:b/>
          <w:color w:val="FF0000"/>
          <w:highlight w:val="yellow"/>
          <w:u w:val="single"/>
        </w:rPr>
        <w:t xml:space="preserve">Sabato </w:t>
      </w:r>
      <w:r w:rsidR="00E06DDD" w:rsidRPr="0037554D">
        <w:rPr>
          <w:b/>
          <w:color w:val="FF0000"/>
          <w:highlight w:val="yellow"/>
          <w:u w:val="single"/>
        </w:rPr>
        <w:t>12</w:t>
      </w:r>
      <w:r w:rsidRPr="0037554D">
        <w:rPr>
          <w:b/>
          <w:color w:val="FF0000"/>
          <w:highlight w:val="yellow"/>
          <w:u w:val="single"/>
        </w:rPr>
        <w:t xml:space="preserve"> </w:t>
      </w:r>
      <w:r w:rsidR="00E06DDD" w:rsidRPr="0037554D">
        <w:rPr>
          <w:b/>
          <w:color w:val="FF0000"/>
          <w:highlight w:val="yellow"/>
          <w:u w:val="single"/>
        </w:rPr>
        <w:t>Settembre 2026</w:t>
      </w:r>
      <w:r w:rsidRPr="0037554D">
        <w:rPr>
          <w:highlight w:val="yellow"/>
        </w:rPr>
        <w:t xml:space="preserve"> sulle seguenti </w:t>
      </w:r>
      <w:r w:rsidRPr="0037554D">
        <w:rPr>
          <w:b/>
          <w:color w:val="FF0000"/>
          <w:highlight w:val="yellow"/>
          <w:u w:val="single"/>
        </w:rPr>
        <w:t>coordinate bancarie :</w:t>
      </w:r>
    </w:p>
    <w:p w:rsidR="008A723B" w:rsidRPr="0037554D" w:rsidRDefault="008A723B" w:rsidP="008A723B">
      <w:pPr>
        <w:pStyle w:val="Standard"/>
        <w:jc w:val="both"/>
        <w:rPr>
          <w:highlight w:val="yellow"/>
        </w:rPr>
      </w:pPr>
    </w:p>
    <w:p w:rsidR="007622AC" w:rsidRPr="0037554D" w:rsidRDefault="002F4A86">
      <w:pPr>
        <w:pStyle w:val="Standard"/>
        <w:spacing w:line="276" w:lineRule="auto"/>
        <w:ind w:left="720"/>
        <w:jc w:val="both"/>
        <w:rPr>
          <w:b/>
          <w:highlight w:val="yellow"/>
        </w:rPr>
      </w:pPr>
      <w:r w:rsidRPr="0037554D">
        <w:rPr>
          <w:b/>
          <w:highlight w:val="yellow"/>
        </w:rPr>
        <w:t xml:space="preserve">c/c intestato a ASD </w:t>
      </w:r>
      <w:r w:rsidR="00B57CC9" w:rsidRPr="0037554D">
        <w:rPr>
          <w:b/>
          <w:highlight w:val="yellow"/>
        </w:rPr>
        <w:t>FEEL DA BOUNCE SCHOOL</w:t>
      </w:r>
      <w:r w:rsidRPr="0037554D">
        <w:rPr>
          <w:b/>
          <w:highlight w:val="yellow"/>
        </w:rPr>
        <w:t xml:space="preserve"> </w:t>
      </w:r>
    </w:p>
    <w:p w:rsidR="007622AC" w:rsidRPr="0037554D" w:rsidRDefault="002F4A86">
      <w:pPr>
        <w:pStyle w:val="Standard"/>
        <w:spacing w:line="276" w:lineRule="auto"/>
        <w:ind w:left="720"/>
        <w:jc w:val="both"/>
        <w:rPr>
          <w:b/>
          <w:bCs/>
          <w:highlight w:val="yellow"/>
        </w:rPr>
      </w:pPr>
      <w:r w:rsidRPr="0037554D">
        <w:rPr>
          <w:b/>
          <w:highlight w:val="yellow"/>
        </w:rPr>
        <w:t>Iban</w:t>
      </w:r>
      <w:r w:rsidR="007622AC" w:rsidRPr="0037554D">
        <w:rPr>
          <w:b/>
          <w:highlight w:val="yellow"/>
        </w:rPr>
        <w:t xml:space="preserve"> :</w:t>
      </w:r>
      <w:r w:rsidR="00AA081F" w:rsidRPr="0037554D">
        <w:rPr>
          <w:b/>
          <w:highlight w:val="yellow"/>
        </w:rPr>
        <w:t xml:space="preserve"> IT 50</w:t>
      </w:r>
      <w:r w:rsidR="00AA081F" w:rsidRPr="0037554D">
        <w:rPr>
          <w:b/>
          <w:bCs/>
          <w:highlight w:val="yellow"/>
        </w:rPr>
        <w:t xml:space="preserve"> C 02008 43952</w:t>
      </w:r>
      <w:r w:rsidRPr="0037554D">
        <w:rPr>
          <w:b/>
          <w:bCs/>
          <w:highlight w:val="yellow"/>
        </w:rPr>
        <w:t xml:space="preserve"> 000103962107  </w:t>
      </w:r>
    </w:p>
    <w:p w:rsidR="007622AC" w:rsidRPr="0037554D" w:rsidRDefault="007622AC">
      <w:pPr>
        <w:pStyle w:val="Standard"/>
        <w:spacing w:line="276" w:lineRule="auto"/>
        <w:ind w:left="720"/>
        <w:jc w:val="both"/>
        <w:rPr>
          <w:b/>
          <w:highlight w:val="yellow"/>
        </w:rPr>
      </w:pPr>
      <w:r w:rsidRPr="0037554D">
        <w:rPr>
          <w:b/>
          <w:highlight w:val="yellow"/>
        </w:rPr>
        <w:t>BIC/SWIFT :</w:t>
      </w:r>
      <w:r w:rsidR="00AA081F" w:rsidRPr="0037554D">
        <w:rPr>
          <w:b/>
          <w:highlight w:val="yellow"/>
        </w:rPr>
        <w:t xml:space="preserve"> UNCRITM1E63</w:t>
      </w:r>
    </w:p>
    <w:p w:rsidR="00775820" w:rsidRPr="0037554D" w:rsidRDefault="003B3AB3">
      <w:pPr>
        <w:pStyle w:val="Standard"/>
        <w:spacing w:line="276" w:lineRule="auto"/>
        <w:ind w:left="720"/>
        <w:jc w:val="both"/>
        <w:rPr>
          <w:b/>
          <w:highlight w:val="yellow"/>
        </w:rPr>
      </w:pPr>
      <w:r w:rsidRPr="0037554D">
        <w:rPr>
          <w:b/>
          <w:highlight w:val="yellow"/>
        </w:rPr>
        <w:t>Descrizione</w:t>
      </w:r>
      <w:r w:rsidR="00DA723C" w:rsidRPr="0037554D">
        <w:rPr>
          <w:highlight w:val="yellow"/>
        </w:rPr>
        <w:t xml:space="preserve">: </w:t>
      </w:r>
      <w:r w:rsidR="00E06DDD" w:rsidRPr="0037554D">
        <w:rPr>
          <w:b/>
          <w:highlight w:val="yellow"/>
        </w:rPr>
        <w:t>Feel Da Bounce 14</w:t>
      </w:r>
    </w:p>
    <w:p w:rsidR="008A723B" w:rsidRPr="0037554D" w:rsidRDefault="008A723B" w:rsidP="008A723B">
      <w:pPr>
        <w:pStyle w:val="Standard"/>
        <w:jc w:val="both"/>
        <w:rPr>
          <w:highlight w:val="yellow"/>
        </w:rPr>
      </w:pPr>
    </w:p>
    <w:p w:rsidR="00E06DDD" w:rsidRPr="0037554D" w:rsidRDefault="00E06DDD" w:rsidP="008A723B">
      <w:pPr>
        <w:pStyle w:val="Standard"/>
        <w:jc w:val="both"/>
        <w:rPr>
          <w:highlight w:val="yellow"/>
        </w:rPr>
      </w:pPr>
    </w:p>
    <w:p w:rsidR="00775820" w:rsidRPr="0037554D" w:rsidRDefault="003B3AB3">
      <w:pPr>
        <w:pStyle w:val="Standard"/>
        <w:numPr>
          <w:ilvl w:val="0"/>
          <w:numId w:val="1"/>
        </w:numPr>
        <w:jc w:val="both"/>
        <w:rPr>
          <w:highlight w:val="yellow"/>
        </w:rPr>
      </w:pPr>
      <w:r w:rsidRPr="0037554D">
        <w:rPr>
          <w:b/>
          <w:color w:val="FF0000"/>
          <w:highlight w:val="yellow"/>
          <w:u w:val="single"/>
        </w:rPr>
        <w:t>I moduli di adesione</w:t>
      </w:r>
      <w:r w:rsidRPr="0037554D">
        <w:rPr>
          <w:highlight w:val="yellow"/>
        </w:rPr>
        <w:t xml:space="preserve"> e le autorizzazioni si possono richiedere via mail a </w:t>
      </w:r>
      <w:hyperlink r:id="rId11" w:history="1">
        <w:r w:rsidRPr="0037554D">
          <w:rPr>
            <w:b/>
            <w:highlight w:val="yellow"/>
          </w:rPr>
          <w:t>feeldabounce@gmail.com</w:t>
        </w:r>
      </w:hyperlink>
      <w:r w:rsidR="0000708F" w:rsidRPr="0037554D">
        <w:rPr>
          <w:highlight w:val="yellow"/>
        </w:rPr>
        <w:t xml:space="preserve"> </w:t>
      </w:r>
      <w:r w:rsidRPr="0037554D">
        <w:rPr>
          <w:b/>
          <w:color w:val="FF0000"/>
          <w:highlight w:val="yellow"/>
          <w:u w:val="single"/>
        </w:rPr>
        <w:t>o scaricare dal sito internet</w:t>
      </w:r>
      <w:r w:rsidRPr="0037554D">
        <w:rPr>
          <w:b/>
          <w:highlight w:val="yellow"/>
        </w:rPr>
        <w:t xml:space="preserve"> </w:t>
      </w:r>
      <w:r w:rsidR="00E06DDD" w:rsidRPr="0037554D">
        <w:rPr>
          <w:b/>
          <w:highlight w:val="yellow"/>
          <w:u w:val="single"/>
        </w:rPr>
        <w:t>www.feeldabounce.it</w:t>
      </w:r>
      <w:r w:rsidR="0000708F" w:rsidRPr="0037554D">
        <w:rPr>
          <w:b/>
          <w:highlight w:val="yellow"/>
          <w:u w:val="single"/>
        </w:rPr>
        <w:t xml:space="preserve"> </w:t>
      </w:r>
      <w:r w:rsidR="0000708F" w:rsidRPr="0037554D">
        <w:rPr>
          <w:b/>
          <w:highlight w:val="yellow"/>
        </w:rPr>
        <w:t>nella sezione download</w:t>
      </w:r>
      <w:r w:rsidRPr="0037554D">
        <w:rPr>
          <w:b/>
          <w:highlight w:val="yellow"/>
        </w:rPr>
        <w:t>;</w:t>
      </w:r>
    </w:p>
    <w:p w:rsidR="008A723B" w:rsidRPr="0037554D" w:rsidRDefault="008A723B" w:rsidP="008A723B">
      <w:pPr>
        <w:pStyle w:val="Standard"/>
        <w:jc w:val="both"/>
        <w:rPr>
          <w:highlight w:val="yellow"/>
        </w:rPr>
      </w:pPr>
    </w:p>
    <w:p w:rsidR="00775820" w:rsidRPr="0037554D" w:rsidRDefault="00F7196B">
      <w:pPr>
        <w:pStyle w:val="Standard"/>
        <w:numPr>
          <w:ilvl w:val="0"/>
          <w:numId w:val="1"/>
        </w:numPr>
        <w:jc w:val="both"/>
        <w:rPr>
          <w:highlight w:val="yellow"/>
        </w:rPr>
      </w:pPr>
      <w:r w:rsidRPr="0037554D">
        <w:rPr>
          <w:highlight w:val="yellow"/>
        </w:rPr>
        <w:t>I moduli compilati in ogni sua parte dovranno essere inviati</w:t>
      </w:r>
      <w:r w:rsidR="003B3AB3" w:rsidRPr="0037554D">
        <w:rPr>
          <w:highlight w:val="yellow"/>
        </w:rPr>
        <w:t xml:space="preserve"> alla mail </w:t>
      </w:r>
      <w:hyperlink r:id="rId12" w:history="1">
        <w:r w:rsidR="003B3AB3" w:rsidRPr="0037554D">
          <w:rPr>
            <w:b/>
            <w:highlight w:val="yellow"/>
          </w:rPr>
          <w:t>feeldabounce@gmail.com</w:t>
        </w:r>
      </w:hyperlink>
      <w:r w:rsidR="0000708F" w:rsidRPr="0037554D">
        <w:rPr>
          <w:highlight w:val="yellow"/>
        </w:rPr>
        <w:t xml:space="preserve"> </w:t>
      </w:r>
      <w:r w:rsidR="00E06DDD" w:rsidRPr="0037554D">
        <w:rPr>
          <w:b/>
          <w:color w:val="FF0000"/>
          <w:highlight w:val="yellow"/>
          <w:u w:val="single"/>
        </w:rPr>
        <w:t>entro Sabato 12 Settembre 2026</w:t>
      </w:r>
      <w:r w:rsidR="0000708F" w:rsidRPr="0037554D">
        <w:rPr>
          <w:b/>
          <w:color w:val="FF0000"/>
          <w:highlight w:val="yellow"/>
          <w:u w:val="single"/>
        </w:rPr>
        <w:t xml:space="preserve"> </w:t>
      </w:r>
      <w:r w:rsidR="003B3AB3" w:rsidRPr="0037554D">
        <w:rPr>
          <w:highlight w:val="yellow"/>
          <w:u w:val="single"/>
        </w:rPr>
        <w:t>con allegata la ricevuta del bonifico effettuato</w:t>
      </w:r>
      <w:r w:rsidR="007622AC" w:rsidRPr="0037554D">
        <w:rPr>
          <w:highlight w:val="yellow"/>
        </w:rPr>
        <w:t>;</w:t>
      </w:r>
    </w:p>
    <w:p w:rsidR="008A723B" w:rsidRPr="0037554D" w:rsidRDefault="008A723B" w:rsidP="008A723B">
      <w:pPr>
        <w:pStyle w:val="Standard"/>
        <w:jc w:val="both"/>
        <w:rPr>
          <w:highlight w:val="yellow"/>
        </w:rPr>
      </w:pPr>
    </w:p>
    <w:p w:rsidR="00775820" w:rsidRPr="0037554D" w:rsidRDefault="003B3AB3">
      <w:pPr>
        <w:pStyle w:val="Standard"/>
        <w:numPr>
          <w:ilvl w:val="0"/>
          <w:numId w:val="1"/>
        </w:numPr>
        <w:jc w:val="both"/>
        <w:rPr>
          <w:highlight w:val="yellow"/>
        </w:rPr>
      </w:pPr>
      <w:r w:rsidRPr="0037554D">
        <w:rPr>
          <w:highlight w:val="yellow"/>
        </w:rPr>
        <w:t>L’iscrizione sarà accettata solo nel caso in cui siano disponibili tutti i documenti e le autorizzazioni richieste.</w:t>
      </w:r>
    </w:p>
    <w:p w:rsidR="00E06DDD" w:rsidRDefault="00E06DDD" w:rsidP="001C7851">
      <w:pPr>
        <w:pStyle w:val="Standard"/>
        <w:rPr>
          <w:rFonts w:ascii="Calibri" w:hAnsi="Calibri"/>
          <w:b/>
          <w:color w:val="0000FF"/>
          <w:sz w:val="40"/>
          <w:szCs w:val="40"/>
        </w:rPr>
      </w:pPr>
    </w:p>
    <w:p w:rsidR="00642DF7" w:rsidRPr="001C7851" w:rsidRDefault="004E34CD" w:rsidP="001C7851">
      <w:pPr>
        <w:pStyle w:val="Standard"/>
        <w:rPr>
          <w:rFonts w:ascii="Calibri" w:hAnsi="Calibri"/>
          <w:b/>
          <w:color w:val="0000FF"/>
          <w:sz w:val="32"/>
          <w:szCs w:val="32"/>
        </w:rPr>
      </w:pPr>
      <w:r w:rsidRPr="001C7851">
        <w:rPr>
          <w:rFonts w:ascii="Calibri" w:hAnsi="Calibri"/>
          <w:b/>
          <w:color w:val="0000FF"/>
          <w:sz w:val="32"/>
          <w:szCs w:val="32"/>
        </w:rPr>
        <w:t>PACCHETTO</w:t>
      </w:r>
      <w:r w:rsidR="008A723B" w:rsidRPr="001C7851">
        <w:rPr>
          <w:rFonts w:ascii="Calibri" w:hAnsi="Calibri"/>
          <w:b/>
          <w:color w:val="0000FF"/>
          <w:sz w:val="32"/>
          <w:szCs w:val="32"/>
        </w:rPr>
        <w:t xml:space="preserve"> SCONTO:</w:t>
      </w:r>
    </w:p>
    <w:p w:rsidR="001A6209" w:rsidRPr="001A6209" w:rsidRDefault="001A6209" w:rsidP="001A6209">
      <w:pPr>
        <w:rPr>
          <w:b/>
          <w:sz w:val="28"/>
          <w:szCs w:val="40"/>
        </w:rPr>
      </w:pPr>
    </w:p>
    <w:p w:rsidR="00E06DDD" w:rsidRPr="001C7851" w:rsidRDefault="00E06DDD" w:rsidP="001C7851">
      <w:pPr>
        <w:pStyle w:val="Paragrafoelenco"/>
        <w:numPr>
          <w:ilvl w:val="0"/>
          <w:numId w:val="1"/>
        </w:numPr>
        <w:rPr>
          <w:b/>
          <w:sz w:val="28"/>
          <w:szCs w:val="40"/>
        </w:rPr>
      </w:pPr>
      <w:r w:rsidRPr="001C7851">
        <w:rPr>
          <w:b/>
          <w:sz w:val="28"/>
          <w:szCs w:val="40"/>
        </w:rPr>
        <w:t>Chi fa Open Card Workshop</w:t>
      </w:r>
      <w:r w:rsidR="004E34CD" w:rsidRPr="001C7851">
        <w:rPr>
          <w:b/>
          <w:sz w:val="28"/>
          <w:szCs w:val="40"/>
        </w:rPr>
        <w:t xml:space="preserve"> </w:t>
      </w:r>
      <w:r w:rsidR="008947F0">
        <w:rPr>
          <w:b/>
          <w:sz w:val="28"/>
          <w:szCs w:val="40"/>
        </w:rPr>
        <w:t>ha diritto a 10€ di sconto su iscrizione battle o coreografico.</w:t>
      </w:r>
    </w:p>
    <w:p w:rsidR="00CC1AC1" w:rsidRDefault="00CC1AC1" w:rsidP="00642DF7">
      <w:pPr>
        <w:jc w:val="both"/>
        <w:rPr>
          <w:b/>
          <w:sz w:val="32"/>
          <w:szCs w:val="40"/>
        </w:rPr>
      </w:pPr>
    </w:p>
    <w:p w:rsidR="001A6209" w:rsidRDefault="001A6209" w:rsidP="00642DF7">
      <w:pPr>
        <w:jc w:val="both"/>
        <w:rPr>
          <w:b/>
          <w:sz w:val="32"/>
          <w:szCs w:val="40"/>
        </w:rPr>
      </w:pPr>
    </w:p>
    <w:p w:rsidR="00775820" w:rsidRPr="001C7851" w:rsidRDefault="003B3AB3" w:rsidP="0037554D">
      <w:pPr>
        <w:pStyle w:val="Standard"/>
        <w:jc w:val="center"/>
        <w:rPr>
          <w:rFonts w:ascii="Calibri" w:hAnsi="Calibri"/>
          <w:b/>
          <w:color w:val="0000FF"/>
          <w:sz w:val="32"/>
          <w:szCs w:val="32"/>
          <w:lang w:val="en-US"/>
        </w:rPr>
      </w:pPr>
      <w:r w:rsidRPr="001C7851">
        <w:rPr>
          <w:rFonts w:ascii="Calibri" w:hAnsi="Calibri"/>
          <w:b/>
          <w:color w:val="0000FF"/>
          <w:sz w:val="32"/>
          <w:szCs w:val="32"/>
          <w:lang w:val="en-US"/>
        </w:rPr>
        <w:t>MONTEPREMI</w:t>
      </w:r>
      <w:r w:rsidR="00133995" w:rsidRPr="001C7851">
        <w:rPr>
          <w:rFonts w:ascii="Calibri" w:hAnsi="Calibri"/>
          <w:b/>
          <w:color w:val="0000FF"/>
          <w:sz w:val="32"/>
          <w:szCs w:val="32"/>
          <w:lang w:val="en-US"/>
        </w:rPr>
        <w:t xml:space="preserve"> CATEGORIE OPEN</w:t>
      </w:r>
    </w:p>
    <w:p w:rsidR="00775820" w:rsidRDefault="00775820">
      <w:pPr>
        <w:pStyle w:val="Standard"/>
        <w:rPr>
          <w:rFonts w:ascii="Calibri" w:hAnsi="Calibri"/>
          <w:b/>
          <w:sz w:val="40"/>
          <w:szCs w:val="4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1134"/>
        <w:gridCol w:w="2784"/>
      </w:tblGrid>
      <w:tr w:rsidR="00B37405" w:rsidRPr="000C6BA7" w:rsidTr="00E45215">
        <w:tc>
          <w:tcPr>
            <w:tcW w:w="5098" w:type="dxa"/>
          </w:tcPr>
          <w:p w:rsidR="00B37405" w:rsidRPr="00E45215" w:rsidRDefault="00133995" w:rsidP="00E45215">
            <w:pPr>
              <w:pStyle w:val="Standard"/>
              <w:rPr>
                <w:rStyle w:val="textexposedshow"/>
                <w:b/>
                <w:sz w:val="28"/>
                <w:szCs w:val="28"/>
                <w:lang w:val="en-US"/>
              </w:rPr>
            </w:pPr>
            <w:r>
              <w:rPr>
                <w:rStyle w:val="textexposedshow"/>
                <w:b/>
                <w:sz w:val="28"/>
                <w:szCs w:val="28"/>
                <w:lang w:val="en-US"/>
              </w:rPr>
              <w:t>Hip Hop Battle</w:t>
            </w:r>
            <w:r w:rsidRPr="00E45215">
              <w:rPr>
                <w:rStyle w:val="textexposedshow"/>
                <w:sz w:val="28"/>
                <w:szCs w:val="28"/>
                <w:lang w:val="en-US"/>
              </w:rPr>
              <w:t>1vs1</w:t>
            </w:r>
          </w:p>
        </w:tc>
        <w:tc>
          <w:tcPr>
            <w:tcW w:w="1134" w:type="dxa"/>
          </w:tcPr>
          <w:p w:rsidR="00133995" w:rsidRDefault="00133995" w:rsidP="00133995">
            <w:pPr>
              <w:pStyle w:val="Standard"/>
              <w:rPr>
                <w:rStyle w:val="textexposedshow"/>
                <w:lang w:val="en-US"/>
              </w:rPr>
            </w:pPr>
            <w:r w:rsidRPr="00E75B5C">
              <w:rPr>
                <w:rStyle w:val="textexposedshow"/>
                <w:lang w:val="en-US"/>
              </w:rPr>
              <w:t>1° Posto</w:t>
            </w:r>
          </w:p>
          <w:p w:rsidR="00B37405" w:rsidRPr="00E75B5C" w:rsidRDefault="00133995" w:rsidP="00133995">
            <w:pPr>
              <w:pStyle w:val="Standard"/>
              <w:rPr>
                <w:rStyle w:val="textexposedshow"/>
                <w:lang w:val="en-US"/>
              </w:rPr>
            </w:pPr>
            <w:r w:rsidRPr="00E75B5C">
              <w:rPr>
                <w:rStyle w:val="textexposedshow"/>
                <w:lang w:val="en-US"/>
              </w:rPr>
              <w:t>2° Posto</w:t>
            </w:r>
          </w:p>
        </w:tc>
        <w:tc>
          <w:tcPr>
            <w:tcW w:w="2784" w:type="dxa"/>
          </w:tcPr>
          <w:p w:rsidR="00B37405" w:rsidRPr="00E75B5C" w:rsidRDefault="0037554D" w:rsidP="00E45215">
            <w:pPr>
              <w:pStyle w:val="Standard"/>
              <w:rPr>
                <w:lang w:val="en-US"/>
              </w:rPr>
            </w:pPr>
            <w:r>
              <w:rPr>
                <w:rStyle w:val="textexposedshow"/>
                <w:b/>
                <w:lang w:val="en-US"/>
              </w:rPr>
              <w:t>4</w:t>
            </w:r>
            <w:r w:rsidR="00B37405" w:rsidRPr="00E75B5C">
              <w:rPr>
                <w:rStyle w:val="textexposedshow"/>
                <w:b/>
                <w:lang w:val="en-US"/>
              </w:rPr>
              <w:t>00,00 €</w:t>
            </w:r>
            <w:r w:rsidR="00B37405" w:rsidRPr="00E75B5C">
              <w:rPr>
                <w:lang w:val="en-US"/>
              </w:rPr>
              <w:br/>
            </w:r>
            <w:r w:rsidR="00B37405" w:rsidRPr="00E75B5C">
              <w:rPr>
                <w:rStyle w:val="textexposedshow"/>
                <w:b/>
              </w:rPr>
              <w:t>100,00 €</w:t>
            </w:r>
          </w:p>
        </w:tc>
      </w:tr>
      <w:tr w:rsidR="00B37405" w:rsidRPr="000C6BA7" w:rsidTr="00E45215">
        <w:tc>
          <w:tcPr>
            <w:tcW w:w="5098" w:type="dxa"/>
          </w:tcPr>
          <w:p w:rsidR="00B37405" w:rsidRPr="00E45215" w:rsidRDefault="0047231D" w:rsidP="00E45215">
            <w:pPr>
              <w:pStyle w:val="Standard"/>
              <w:rPr>
                <w:rStyle w:val="textexposedshow"/>
                <w:b/>
                <w:sz w:val="28"/>
              </w:rPr>
            </w:pPr>
            <w:r>
              <w:rPr>
                <w:rStyle w:val="textexposedshow"/>
                <w:b/>
                <w:sz w:val="28"/>
              </w:rPr>
              <w:t xml:space="preserve">Mix Style </w:t>
            </w:r>
            <w:r>
              <w:rPr>
                <w:rStyle w:val="textexposedshow"/>
                <w:sz w:val="28"/>
              </w:rPr>
              <w:t>2</w:t>
            </w:r>
            <w:r w:rsidR="00133995" w:rsidRPr="00E45215">
              <w:rPr>
                <w:rStyle w:val="textexposedshow"/>
                <w:sz w:val="28"/>
              </w:rPr>
              <w:t>vs</w:t>
            </w:r>
            <w:r>
              <w:rPr>
                <w:rStyle w:val="textexposedshow"/>
                <w:sz w:val="28"/>
              </w:rPr>
              <w:t>2</w:t>
            </w:r>
          </w:p>
        </w:tc>
        <w:tc>
          <w:tcPr>
            <w:tcW w:w="1134" w:type="dxa"/>
          </w:tcPr>
          <w:p w:rsidR="00B37405" w:rsidRPr="00133995" w:rsidRDefault="00133995" w:rsidP="00133995">
            <w:pPr>
              <w:pStyle w:val="Standard"/>
              <w:rPr>
                <w:rStyle w:val="textexposedshow"/>
                <w:lang w:val="en-US"/>
              </w:rPr>
            </w:pPr>
            <w:r w:rsidRPr="00E75B5C">
              <w:rPr>
                <w:rStyle w:val="textexposedshow"/>
                <w:lang w:val="en-US"/>
              </w:rPr>
              <w:t>1° Posto</w:t>
            </w:r>
          </w:p>
        </w:tc>
        <w:tc>
          <w:tcPr>
            <w:tcW w:w="2784" w:type="dxa"/>
          </w:tcPr>
          <w:p w:rsidR="00B37405" w:rsidRPr="000C6BA7" w:rsidRDefault="0038752F" w:rsidP="00FB797D">
            <w:pPr>
              <w:pStyle w:val="Standard"/>
            </w:pPr>
            <w:r>
              <w:rPr>
                <w:rStyle w:val="textexposedshow"/>
                <w:b/>
              </w:rPr>
              <w:t>4</w:t>
            </w:r>
            <w:r w:rsidR="0047231D">
              <w:rPr>
                <w:rStyle w:val="textexposedshow"/>
                <w:b/>
              </w:rPr>
              <w:t>00,00 €</w:t>
            </w:r>
          </w:p>
        </w:tc>
      </w:tr>
      <w:tr w:rsidR="00B37405" w:rsidRPr="000C6BA7" w:rsidTr="00E45215">
        <w:tc>
          <w:tcPr>
            <w:tcW w:w="5098" w:type="dxa"/>
          </w:tcPr>
          <w:p w:rsidR="00B37405" w:rsidRPr="00E75B5C" w:rsidRDefault="00B37405" w:rsidP="00E45215">
            <w:pPr>
              <w:pStyle w:val="Standard"/>
              <w:rPr>
                <w:rStyle w:val="textexposedshow"/>
                <w:b/>
                <w:sz w:val="28"/>
              </w:rPr>
            </w:pPr>
            <w:r w:rsidRPr="00133995">
              <w:rPr>
                <w:rStyle w:val="textexposedshow"/>
                <w:b/>
                <w:sz w:val="28"/>
              </w:rPr>
              <w:t>Competizione Coreografica Master</w:t>
            </w:r>
          </w:p>
        </w:tc>
        <w:tc>
          <w:tcPr>
            <w:tcW w:w="1134" w:type="dxa"/>
          </w:tcPr>
          <w:p w:rsidR="00B37405" w:rsidRDefault="00133995" w:rsidP="00133995">
            <w:pPr>
              <w:pStyle w:val="Standard"/>
              <w:rPr>
                <w:rStyle w:val="textexposedshow"/>
                <w:lang w:val="en-US"/>
              </w:rPr>
            </w:pPr>
            <w:r>
              <w:rPr>
                <w:rStyle w:val="textexposedshow"/>
                <w:lang w:val="en-US"/>
              </w:rPr>
              <w:t>1° Posto</w:t>
            </w:r>
          </w:p>
          <w:p w:rsidR="00364398" w:rsidRDefault="00364398" w:rsidP="00133995">
            <w:pPr>
              <w:pStyle w:val="Standard"/>
              <w:rPr>
                <w:rStyle w:val="textexposedshow"/>
                <w:lang w:val="en-US"/>
              </w:rPr>
            </w:pPr>
            <w:r>
              <w:rPr>
                <w:rStyle w:val="textexposedshow"/>
                <w:lang w:val="en-US"/>
              </w:rPr>
              <w:t>2° Posto</w:t>
            </w:r>
          </w:p>
          <w:p w:rsidR="001011B5" w:rsidRPr="00133995" w:rsidRDefault="001011B5" w:rsidP="00133995">
            <w:pPr>
              <w:pStyle w:val="Standard"/>
              <w:rPr>
                <w:rStyle w:val="textexposedshow"/>
                <w:lang w:val="en-US"/>
              </w:rPr>
            </w:pPr>
            <w:r>
              <w:rPr>
                <w:rStyle w:val="textexposedshow"/>
                <w:lang w:val="en-US"/>
              </w:rPr>
              <w:t>3° Posto</w:t>
            </w:r>
          </w:p>
        </w:tc>
        <w:tc>
          <w:tcPr>
            <w:tcW w:w="2784" w:type="dxa"/>
          </w:tcPr>
          <w:p w:rsidR="00B37405" w:rsidRDefault="0037554D" w:rsidP="00FB797D">
            <w:pPr>
              <w:pStyle w:val="Standard"/>
              <w:rPr>
                <w:rStyle w:val="textexposedshow"/>
                <w:b/>
              </w:rPr>
            </w:pPr>
            <w:r>
              <w:rPr>
                <w:rStyle w:val="textexposedshow"/>
                <w:b/>
              </w:rPr>
              <w:t>6</w:t>
            </w:r>
            <w:r w:rsidR="00B37405" w:rsidRPr="00B37405">
              <w:rPr>
                <w:rStyle w:val="textexposedshow"/>
                <w:b/>
              </w:rPr>
              <w:t>00,00 €</w:t>
            </w:r>
          </w:p>
          <w:p w:rsidR="001011B5" w:rsidRDefault="004E34CD" w:rsidP="00FB797D">
            <w:pPr>
              <w:pStyle w:val="Standard"/>
              <w:rPr>
                <w:rStyle w:val="textexposedshow"/>
                <w:b/>
              </w:rPr>
            </w:pPr>
            <w:r>
              <w:rPr>
                <w:rStyle w:val="textexposedshow"/>
                <w:b/>
              </w:rPr>
              <w:t>4</w:t>
            </w:r>
            <w:r w:rsidR="00F7196B">
              <w:rPr>
                <w:rStyle w:val="textexposedshow"/>
                <w:b/>
              </w:rPr>
              <w:t>00</w:t>
            </w:r>
            <w:r w:rsidR="001011B5">
              <w:rPr>
                <w:rStyle w:val="textexposedshow"/>
                <w:b/>
              </w:rPr>
              <w:t>,00 €</w:t>
            </w:r>
          </w:p>
          <w:p w:rsidR="001011B5" w:rsidRPr="000C6BA7" w:rsidRDefault="004E34CD" w:rsidP="00FB797D">
            <w:pPr>
              <w:pStyle w:val="Standard"/>
              <w:rPr>
                <w:rStyle w:val="textexposedshow"/>
              </w:rPr>
            </w:pPr>
            <w:r>
              <w:rPr>
                <w:rStyle w:val="textexposedshow"/>
                <w:b/>
              </w:rPr>
              <w:t>3</w:t>
            </w:r>
            <w:r w:rsidR="00F7196B">
              <w:rPr>
                <w:rStyle w:val="textexposedshow"/>
                <w:b/>
              </w:rPr>
              <w:t>0</w:t>
            </w:r>
            <w:r w:rsidR="001011B5">
              <w:rPr>
                <w:rStyle w:val="textexposedshow"/>
                <w:b/>
              </w:rPr>
              <w:t>0,00 €</w:t>
            </w:r>
          </w:p>
        </w:tc>
      </w:tr>
    </w:tbl>
    <w:p w:rsidR="00775820" w:rsidRDefault="00775820">
      <w:pPr>
        <w:pStyle w:val="Standard"/>
      </w:pPr>
    </w:p>
    <w:p w:rsidR="0047231D" w:rsidRDefault="0047231D" w:rsidP="0037554D">
      <w:pPr>
        <w:pStyle w:val="Standard"/>
        <w:rPr>
          <w:rFonts w:ascii="Calibri" w:hAnsi="Calibri"/>
          <w:b/>
          <w:color w:val="0000FF"/>
          <w:sz w:val="40"/>
          <w:szCs w:val="32"/>
        </w:rPr>
      </w:pPr>
    </w:p>
    <w:p w:rsidR="006108A9" w:rsidRPr="009F11FA" w:rsidRDefault="006108A9" w:rsidP="00642DF7">
      <w:pPr>
        <w:pStyle w:val="Standard"/>
        <w:jc w:val="center"/>
        <w:rPr>
          <w:u w:val="single"/>
        </w:rPr>
      </w:pPr>
      <w:r>
        <w:rPr>
          <w:rFonts w:ascii="Calibri" w:hAnsi="Calibri"/>
          <w:b/>
          <w:color w:val="0000FF"/>
          <w:sz w:val="40"/>
          <w:szCs w:val="32"/>
        </w:rPr>
        <w:t>PREZZI WORKSHOP E ORARI</w:t>
      </w:r>
    </w:p>
    <w:p w:rsidR="00775820" w:rsidRPr="006108A9" w:rsidRDefault="006108A9" w:rsidP="00642DF7">
      <w:pPr>
        <w:pStyle w:val="Standard"/>
        <w:jc w:val="center"/>
        <w:rPr>
          <w:b/>
          <w:u w:val="single"/>
        </w:rPr>
      </w:pPr>
      <w:r w:rsidRPr="006108A9">
        <w:rPr>
          <w:b/>
        </w:rPr>
        <w:t>Potrebbero subire delle variazioni</w:t>
      </w:r>
    </w:p>
    <w:p w:rsidR="006108A9" w:rsidRDefault="006108A9">
      <w:pPr>
        <w:pStyle w:val="Standard"/>
        <w:rPr>
          <w:b/>
          <w:u w:val="single"/>
        </w:rPr>
      </w:pPr>
    </w:p>
    <w:p w:rsidR="006108A9" w:rsidRDefault="006108A9">
      <w:pPr>
        <w:pStyle w:val="Standard"/>
        <w:rPr>
          <w:b/>
          <w:u w:val="single"/>
        </w:rPr>
      </w:pP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992"/>
        <w:gridCol w:w="1984"/>
        <w:gridCol w:w="1134"/>
        <w:gridCol w:w="851"/>
      </w:tblGrid>
      <w:tr w:rsidR="001F1004" w:rsidRPr="00346C66" w:rsidTr="00642DF7">
        <w:trPr>
          <w:jc w:val="center"/>
        </w:trPr>
        <w:tc>
          <w:tcPr>
            <w:tcW w:w="2235" w:type="dxa"/>
          </w:tcPr>
          <w:p w:rsidR="001F1004" w:rsidRPr="0074771C" w:rsidRDefault="001F1004" w:rsidP="00562431">
            <w:pPr>
              <w:pStyle w:val="Standard"/>
              <w:spacing w:line="276" w:lineRule="auto"/>
              <w:jc w:val="center"/>
              <w:rPr>
                <w:b/>
                <w:color w:val="FF0000"/>
                <w:sz w:val="28"/>
                <w:szCs w:val="28"/>
              </w:rPr>
            </w:pPr>
            <w:r w:rsidRPr="0074771C">
              <w:rPr>
                <w:b/>
                <w:color w:val="FF0000"/>
                <w:sz w:val="28"/>
                <w:szCs w:val="28"/>
              </w:rPr>
              <w:t>INSEGNANTE</w:t>
            </w:r>
          </w:p>
        </w:tc>
        <w:tc>
          <w:tcPr>
            <w:tcW w:w="992" w:type="dxa"/>
          </w:tcPr>
          <w:p w:rsidR="001F1004" w:rsidRPr="0074771C" w:rsidRDefault="001F1004" w:rsidP="00562431">
            <w:pPr>
              <w:pStyle w:val="Standard"/>
              <w:jc w:val="center"/>
              <w:rPr>
                <w:b/>
                <w:color w:val="FF0000"/>
                <w:sz w:val="28"/>
                <w:szCs w:val="28"/>
              </w:rPr>
            </w:pPr>
            <w:r>
              <w:rPr>
                <w:b/>
                <w:color w:val="FF0000"/>
                <w:sz w:val="28"/>
                <w:szCs w:val="28"/>
              </w:rPr>
              <w:t>SALA</w:t>
            </w:r>
          </w:p>
        </w:tc>
        <w:tc>
          <w:tcPr>
            <w:tcW w:w="1984" w:type="dxa"/>
          </w:tcPr>
          <w:p w:rsidR="001F1004" w:rsidRPr="0074771C" w:rsidRDefault="001F1004" w:rsidP="00562431">
            <w:pPr>
              <w:pStyle w:val="Standard"/>
              <w:jc w:val="center"/>
              <w:rPr>
                <w:b/>
                <w:color w:val="FF0000"/>
                <w:sz w:val="28"/>
                <w:szCs w:val="28"/>
              </w:rPr>
            </w:pPr>
            <w:r w:rsidRPr="0074771C">
              <w:rPr>
                <w:b/>
                <w:color w:val="FF0000"/>
                <w:sz w:val="28"/>
                <w:szCs w:val="28"/>
              </w:rPr>
              <w:t>DISCIPLINA</w:t>
            </w:r>
          </w:p>
        </w:tc>
        <w:tc>
          <w:tcPr>
            <w:tcW w:w="1134" w:type="dxa"/>
          </w:tcPr>
          <w:p w:rsidR="001F1004" w:rsidRPr="0074771C" w:rsidRDefault="001F1004" w:rsidP="00562431">
            <w:pPr>
              <w:pStyle w:val="Standard"/>
              <w:jc w:val="center"/>
              <w:rPr>
                <w:b/>
                <w:color w:val="FF0000"/>
                <w:sz w:val="28"/>
                <w:szCs w:val="28"/>
              </w:rPr>
            </w:pPr>
            <w:r w:rsidRPr="0074771C">
              <w:rPr>
                <w:b/>
                <w:color w:val="FF0000"/>
                <w:sz w:val="28"/>
                <w:szCs w:val="28"/>
              </w:rPr>
              <w:t>DATA</w:t>
            </w:r>
          </w:p>
        </w:tc>
        <w:tc>
          <w:tcPr>
            <w:tcW w:w="851" w:type="dxa"/>
          </w:tcPr>
          <w:p w:rsidR="001F1004" w:rsidRPr="0074771C" w:rsidRDefault="001F1004" w:rsidP="00562431">
            <w:pPr>
              <w:pStyle w:val="Standard"/>
              <w:jc w:val="center"/>
              <w:rPr>
                <w:b/>
                <w:color w:val="FF0000"/>
                <w:sz w:val="28"/>
                <w:szCs w:val="28"/>
              </w:rPr>
            </w:pPr>
            <w:r w:rsidRPr="0074771C">
              <w:rPr>
                <w:b/>
                <w:color w:val="FF0000"/>
                <w:sz w:val="28"/>
                <w:szCs w:val="28"/>
              </w:rPr>
              <w:t>ORA</w:t>
            </w:r>
          </w:p>
        </w:tc>
      </w:tr>
      <w:tr w:rsidR="001F1004" w:rsidRPr="00346C66" w:rsidTr="00642DF7">
        <w:trPr>
          <w:jc w:val="center"/>
        </w:trPr>
        <w:tc>
          <w:tcPr>
            <w:tcW w:w="2235" w:type="dxa"/>
            <w:shd w:val="clear" w:color="auto" w:fill="FDE9D9" w:themeFill="accent6" w:themeFillTint="33"/>
          </w:tcPr>
          <w:p w:rsidR="001F1004" w:rsidRPr="001F1004" w:rsidRDefault="008947F0" w:rsidP="00562431">
            <w:pPr>
              <w:pStyle w:val="Standard"/>
              <w:jc w:val="center"/>
              <w:rPr>
                <w:b/>
              </w:rPr>
            </w:pPr>
            <w:r>
              <w:rPr>
                <w:b/>
              </w:rPr>
              <w:t>INDIGO</w:t>
            </w:r>
          </w:p>
        </w:tc>
        <w:tc>
          <w:tcPr>
            <w:tcW w:w="992" w:type="dxa"/>
            <w:shd w:val="clear" w:color="auto" w:fill="FDE9D9" w:themeFill="accent6" w:themeFillTint="33"/>
          </w:tcPr>
          <w:p w:rsidR="001F1004" w:rsidRPr="001F1004" w:rsidRDefault="008947F0" w:rsidP="00562431">
            <w:pPr>
              <w:pStyle w:val="Standard"/>
              <w:spacing w:line="276" w:lineRule="auto"/>
              <w:jc w:val="center"/>
              <w:rPr>
                <w:b/>
              </w:rPr>
            </w:pPr>
            <w:r>
              <w:rPr>
                <w:b/>
              </w:rPr>
              <w:t>A</w:t>
            </w:r>
          </w:p>
        </w:tc>
        <w:tc>
          <w:tcPr>
            <w:tcW w:w="1984" w:type="dxa"/>
            <w:shd w:val="clear" w:color="auto" w:fill="FDE9D9" w:themeFill="accent6" w:themeFillTint="33"/>
          </w:tcPr>
          <w:p w:rsidR="001F1004" w:rsidRPr="001F1004" w:rsidRDefault="008947F0" w:rsidP="00562431">
            <w:pPr>
              <w:pStyle w:val="Standard"/>
              <w:spacing w:line="276" w:lineRule="auto"/>
              <w:jc w:val="center"/>
              <w:rPr>
                <w:b/>
              </w:rPr>
            </w:pPr>
            <w:r>
              <w:rPr>
                <w:b/>
              </w:rPr>
              <w:t>HOUSE</w:t>
            </w:r>
          </w:p>
        </w:tc>
        <w:tc>
          <w:tcPr>
            <w:tcW w:w="1134" w:type="dxa"/>
            <w:shd w:val="clear" w:color="auto" w:fill="FDE9D9" w:themeFill="accent6" w:themeFillTint="33"/>
          </w:tcPr>
          <w:p w:rsidR="001F1004" w:rsidRPr="001F1004" w:rsidRDefault="008947F0" w:rsidP="00562431">
            <w:pPr>
              <w:pStyle w:val="Standard"/>
              <w:spacing w:line="276" w:lineRule="auto"/>
              <w:jc w:val="center"/>
              <w:rPr>
                <w:b/>
              </w:rPr>
            </w:pPr>
            <w:r>
              <w:rPr>
                <w:b/>
              </w:rPr>
              <w:t>03/10</w:t>
            </w:r>
          </w:p>
        </w:tc>
        <w:tc>
          <w:tcPr>
            <w:tcW w:w="851" w:type="dxa"/>
            <w:shd w:val="clear" w:color="auto" w:fill="FDE9D9" w:themeFill="accent6" w:themeFillTint="33"/>
          </w:tcPr>
          <w:p w:rsidR="001F1004" w:rsidRPr="001F1004" w:rsidRDefault="001F1004" w:rsidP="00562431">
            <w:pPr>
              <w:pStyle w:val="Standard"/>
              <w:jc w:val="center"/>
              <w:rPr>
                <w:b/>
              </w:rPr>
            </w:pPr>
            <w:r w:rsidRPr="001F1004">
              <w:rPr>
                <w:b/>
              </w:rPr>
              <w:t>09:00</w:t>
            </w:r>
          </w:p>
        </w:tc>
      </w:tr>
      <w:tr w:rsidR="001F1004" w:rsidRPr="00346C66" w:rsidTr="00642DF7">
        <w:trPr>
          <w:jc w:val="center"/>
        </w:trPr>
        <w:tc>
          <w:tcPr>
            <w:tcW w:w="2235" w:type="dxa"/>
            <w:shd w:val="clear" w:color="auto" w:fill="FDE9D9" w:themeFill="accent6" w:themeFillTint="33"/>
          </w:tcPr>
          <w:p w:rsidR="001F1004" w:rsidRPr="001F1004" w:rsidRDefault="008947F0" w:rsidP="00562431">
            <w:pPr>
              <w:pStyle w:val="Standard"/>
              <w:jc w:val="center"/>
              <w:rPr>
                <w:b/>
              </w:rPr>
            </w:pPr>
            <w:r>
              <w:rPr>
                <w:b/>
              </w:rPr>
              <w:t>ZELJKO</w:t>
            </w:r>
          </w:p>
        </w:tc>
        <w:tc>
          <w:tcPr>
            <w:tcW w:w="992" w:type="dxa"/>
            <w:shd w:val="clear" w:color="auto" w:fill="FDE9D9" w:themeFill="accent6" w:themeFillTint="33"/>
          </w:tcPr>
          <w:p w:rsidR="001F1004" w:rsidRPr="001F1004" w:rsidRDefault="00903AA9" w:rsidP="00562431">
            <w:pPr>
              <w:pStyle w:val="Standard"/>
              <w:spacing w:line="276" w:lineRule="auto"/>
              <w:jc w:val="center"/>
              <w:rPr>
                <w:b/>
              </w:rPr>
            </w:pPr>
            <w:r>
              <w:rPr>
                <w:b/>
              </w:rPr>
              <w:t>A</w:t>
            </w:r>
          </w:p>
        </w:tc>
        <w:tc>
          <w:tcPr>
            <w:tcW w:w="1984" w:type="dxa"/>
            <w:shd w:val="clear" w:color="auto" w:fill="FDE9D9" w:themeFill="accent6" w:themeFillTint="33"/>
          </w:tcPr>
          <w:p w:rsidR="001F1004" w:rsidRPr="001F1004" w:rsidRDefault="008947F0" w:rsidP="00562431">
            <w:pPr>
              <w:pStyle w:val="Standard"/>
              <w:spacing w:line="276" w:lineRule="auto"/>
              <w:jc w:val="center"/>
              <w:rPr>
                <w:b/>
              </w:rPr>
            </w:pPr>
            <w:r>
              <w:rPr>
                <w:b/>
              </w:rPr>
              <w:t>CHOREO LAB</w:t>
            </w:r>
          </w:p>
        </w:tc>
        <w:tc>
          <w:tcPr>
            <w:tcW w:w="1134" w:type="dxa"/>
            <w:shd w:val="clear" w:color="auto" w:fill="FDE9D9" w:themeFill="accent6" w:themeFillTint="33"/>
          </w:tcPr>
          <w:p w:rsidR="001F1004" w:rsidRPr="001F1004" w:rsidRDefault="008947F0" w:rsidP="00562431">
            <w:pPr>
              <w:pStyle w:val="Standard"/>
              <w:spacing w:line="276" w:lineRule="auto"/>
              <w:jc w:val="center"/>
              <w:rPr>
                <w:b/>
              </w:rPr>
            </w:pPr>
            <w:r>
              <w:rPr>
                <w:b/>
              </w:rPr>
              <w:t>03/10</w:t>
            </w:r>
          </w:p>
        </w:tc>
        <w:tc>
          <w:tcPr>
            <w:tcW w:w="851" w:type="dxa"/>
            <w:shd w:val="clear" w:color="auto" w:fill="FDE9D9" w:themeFill="accent6" w:themeFillTint="33"/>
          </w:tcPr>
          <w:p w:rsidR="001F1004" w:rsidRPr="001F1004" w:rsidRDefault="008947F0" w:rsidP="00562431">
            <w:pPr>
              <w:pStyle w:val="Standard"/>
              <w:spacing w:line="276" w:lineRule="auto"/>
              <w:jc w:val="center"/>
              <w:rPr>
                <w:b/>
              </w:rPr>
            </w:pPr>
            <w:r>
              <w:rPr>
                <w:b/>
              </w:rPr>
              <w:t>10</w:t>
            </w:r>
            <w:r w:rsidR="001F1004" w:rsidRPr="001F1004">
              <w:rPr>
                <w:b/>
              </w:rPr>
              <w:t>:</w:t>
            </w:r>
            <w:r w:rsidR="001B2076">
              <w:rPr>
                <w:b/>
              </w:rPr>
              <w:t>30</w:t>
            </w:r>
          </w:p>
        </w:tc>
      </w:tr>
      <w:tr w:rsidR="001F1004" w:rsidRPr="00346C66" w:rsidTr="00642DF7">
        <w:trPr>
          <w:jc w:val="center"/>
        </w:trPr>
        <w:tc>
          <w:tcPr>
            <w:tcW w:w="2235" w:type="dxa"/>
            <w:shd w:val="clear" w:color="auto" w:fill="DAEEF3" w:themeFill="accent5" w:themeFillTint="33"/>
          </w:tcPr>
          <w:p w:rsidR="001F1004" w:rsidRPr="001F1004" w:rsidRDefault="008947F0" w:rsidP="00562431">
            <w:pPr>
              <w:pStyle w:val="Standard"/>
              <w:jc w:val="center"/>
              <w:rPr>
                <w:b/>
              </w:rPr>
            </w:pPr>
            <w:r>
              <w:rPr>
                <w:b/>
              </w:rPr>
              <w:t>NINO</w:t>
            </w:r>
          </w:p>
        </w:tc>
        <w:tc>
          <w:tcPr>
            <w:tcW w:w="992" w:type="dxa"/>
            <w:shd w:val="clear" w:color="auto" w:fill="DAEEF3" w:themeFill="accent5" w:themeFillTint="33"/>
          </w:tcPr>
          <w:p w:rsidR="001F1004" w:rsidRPr="001F1004" w:rsidRDefault="001F1004" w:rsidP="00562431">
            <w:pPr>
              <w:pStyle w:val="Standard"/>
              <w:jc w:val="center"/>
              <w:rPr>
                <w:b/>
              </w:rPr>
            </w:pPr>
            <w:r>
              <w:rPr>
                <w:b/>
              </w:rPr>
              <w:t>A</w:t>
            </w:r>
          </w:p>
        </w:tc>
        <w:tc>
          <w:tcPr>
            <w:tcW w:w="1984" w:type="dxa"/>
            <w:shd w:val="clear" w:color="auto" w:fill="DAEEF3" w:themeFill="accent5" w:themeFillTint="33"/>
          </w:tcPr>
          <w:p w:rsidR="001F1004" w:rsidRPr="001F1004" w:rsidRDefault="00640D2A" w:rsidP="00562431">
            <w:pPr>
              <w:pStyle w:val="Standard"/>
              <w:jc w:val="center"/>
              <w:rPr>
                <w:b/>
              </w:rPr>
            </w:pPr>
            <w:r>
              <w:rPr>
                <w:b/>
              </w:rPr>
              <w:t>HIP HOP</w:t>
            </w:r>
          </w:p>
        </w:tc>
        <w:tc>
          <w:tcPr>
            <w:tcW w:w="1134" w:type="dxa"/>
            <w:shd w:val="clear" w:color="auto" w:fill="DAEEF3" w:themeFill="accent5" w:themeFillTint="33"/>
          </w:tcPr>
          <w:p w:rsidR="001F1004" w:rsidRPr="001F1004" w:rsidRDefault="008947F0" w:rsidP="00562431">
            <w:pPr>
              <w:pStyle w:val="Standard"/>
              <w:jc w:val="center"/>
              <w:rPr>
                <w:b/>
              </w:rPr>
            </w:pPr>
            <w:r>
              <w:rPr>
                <w:b/>
              </w:rPr>
              <w:t>04/10</w:t>
            </w:r>
          </w:p>
        </w:tc>
        <w:tc>
          <w:tcPr>
            <w:tcW w:w="851" w:type="dxa"/>
            <w:shd w:val="clear" w:color="auto" w:fill="DAEEF3" w:themeFill="accent5" w:themeFillTint="33"/>
          </w:tcPr>
          <w:p w:rsidR="001F1004" w:rsidRPr="001F1004" w:rsidRDefault="000B11D7" w:rsidP="00562431">
            <w:pPr>
              <w:pStyle w:val="Standard"/>
              <w:spacing w:line="276" w:lineRule="auto"/>
              <w:jc w:val="center"/>
              <w:rPr>
                <w:b/>
              </w:rPr>
            </w:pPr>
            <w:r>
              <w:rPr>
                <w:b/>
              </w:rPr>
              <w:t>09:0</w:t>
            </w:r>
            <w:r w:rsidR="001F1004" w:rsidRPr="001F1004">
              <w:rPr>
                <w:b/>
              </w:rPr>
              <w:t>0</w:t>
            </w:r>
          </w:p>
        </w:tc>
      </w:tr>
      <w:tr w:rsidR="001F1004" w:rsidRPr="00346C66" w:rsidTr="00642DF7">
        <w:trPr>
          <w:jc w:val="center"/>
        </w:trPr>
        <w:tc>
          <w:tcPr>
            <w:tcW w:w="2235" w:type="dxa"/>
            <w:shd w:val="clear" w:color="auto" w:fill="DAEEF3" w:themeFill="accent5" w:themeFillTint="33"/>
          </w:tcPr>
          <w:p w:rsidR="001F1004" w:rsidRPr="001F1004" w:rsidRDefault="008947F0" w:rsidP="00562431">
            <w:pPr>
              <w:pStyle w:val="Standard"/>
              <w:spacing w:line="276" w:lineRule="auto"/>
              <w:jc w:val="center"/>
              <w:rPr>
                <w:b/>
              </w:rPr>
            </w:pPr>
            <w:r>
              <w:rPr>
                <w:b/>
              </w:rPr>
              <w:t>LINDSAY</w:t>
            </w:r>
          </w:p>
        </w:tc>
        <w:tc>
          <w:tcPr>
            <w:tcW w:w="992" w:type="dxa"/>
            <w:shd w:val="clear" w:color="auto" w:fill="DAEEF3" w:themeFill="accent5" w:themeFillTint="33"/>
          </w:tcPr>
          <w:p w:rsidR="001F1004" w:rsidRPr="001F1004" w:rsidRDefault="001F1004" w:rsidP="00562431">
            <w:pPr>
              <w:pStyle w:val="Standard"/>
              <w:spacing w:line="276" w:lineRule="auto"/>
              <w:jc w:val="center"/>
              <w:rPr>
                <w:b/>
              </w:rPr>
            </w:pPr>
            <w:r>
              <w:rPr>
                <w:b/>
              </w:rPr>
              <w:t>A</w:t>
            </w:r>
          </w:p>
        </w:tc>
        <w:tc>
          <w:tcPr>
            <w:tcW w:w="1984" w:type="dxa"/>
            <w:shd w:val="clear" w:color="auto" w:fill="DAEEF3" w:themeFill="accent5" w:themeFillTint="33"/>
          </w:tcPr>
          <w:p w:rsidR="001F1004" w:rsidRPr="001F1004" w:rsidRDefault="00640D2A" w:rsidP="00562431">
            <w:pPr>
              <w:pStyle w:val="Standard"/>
              <w:spacing w:line="276" w:lineRule="auto"/>
              <w:jc w:val="center"/>
              <w:rPr>
                <w:b/>
              </w:rPr>
            </w:pPr>
            <w:r>
              <w:rPr>
                <w:b/>
              </w:rPr>
              <w:t>HIP HOP</w:t>
            </w:r>
          </w:p>
        </w:tc>
        <w:tc>
          <w:tcPr>
            <w:tcW w:w="1134" w:type="dxa"/>
            <w:shd w:val="clear" w:color="auto" w:fill="DAEEF3" w:themeFill="accent5" w:themeFillTint="33"/>
          </w:tcPr>
          <w:p w:rsidR="001F1004" w:rsidRPr="001F1004" w:rsidRDefault="008947F0" w:rsidP="00562431">
            <w:pPr>
              <w:pStyle w:val="Standard"/>
              <w:spacing w:line="276" w:lineRule="auto"/>
              <w:jc w:val="center"/>
              <w:rPr>
                <w:b/>
              </w:rPr>
            </w:pPr>
            <w:r>
              <w:rPr>
                <w:b/>
              </w:rPr>
              <w:t>04/10</w:t>
            </w:r>
          </w:p>
        </w:tc>
        <w:tc>
          <w:tcPr>
            <w:tcW w:w="851" w:type="dxa"/>
            <w:shd w:val="clear" w:color="auto" w:fill="DAEEF3" w:themeFill="accent5" w:themeFillTint="33"/>
          </w:tcPr>
          <w:p w:rsidR="001F1004" w:rsidRPr="001F1004" w:rsidRDefault="00903AA9" w:rsidP="00562431">
            <w:pPr>
              <w:pStyle w:val="Standard"/>
              <w:spacing w:line="276" w:lineRule="auto"/>
              <w:jc w:val="center"/>
              <w:rPr>
                <w:b/>
              </w:rPr>
            </w:pPr>
            <w:r>
              <w:rPr>
                <w:b/>
              </w:rPr>
              <w:t>10</w:t>
            </w:r>
            <w:r w:rsidR="001F1004" w:rsidRPr="001F1004">
              <w:rPr>
                <w:b/>
              </w:rPr>
              <w:t>:</w:t>
            </w:r>
            <w:r w:rsidR="000B11D7">
              <w:rPr>
                <w:b/>
              </w:rPr>
              <w:t>30</w:t>
            </w:r>
          </w:p>
        </w:tc>
      </w:tr>
      <w:tr w:rsidR="00562431" w:rsidRPr="00346C66" w:rsidTr="00642DF7">
        <w:trPr>
          <w:jc w:val="center"/>
        </w:trPr>
        <w:tc>
          <w:tcPr>
            <w:tcW w:w="7196" w:type="dxa"/>
            <w:gridSpan w:val="5"/>
            <w:shd w:val="clear" w:color="auto" w:fill="FFFFFF" w:themeFill="background1"/>
          </w:tcPr>
          <w:p w:rsidR="00562431" w:rsidRPr="00562431" w:rsidRDefault="00562431" w:rsidP="00562431">
            <w:pPr>
              <w:pStyle w:val="Standard"/>
              <w:spacing w:line="276" w:lineRule="auto"/>
              <w:jc w:val="center"/>
              <w:rPr>
                <w:b/>
                <w:color w:val="FF0000"/>
              </w:rPr>
            </w:pPr>
            <w:r w:rsidRPr="00562431">
              <w:rPr>
                <w:b/>
                <w:color w:val="FF0000"/>
              </w:rPr>
              <w:t>WORKSHOP KIDS</w:t>
            </w:r>
          </w:p>
        </w:tc>
      </w:tr>
      <w:tr w:rsidR="001F1004" w:rsidRPr="000549DE" w:rsidTr="00642DF7">
        <w:trPr>
          <w:jc w:val="center"/>
        </w:trPr>
        <w:tc>
          <w:tcPr>
            <w:tcW w:w="2235" w:type="dxa"/>
            <w:shd w:val="clear" w:color="auto" w:fill="DAEEF3" w:themeFill="accent5" w:themeFillTint="33"/>
          </w:tcPr>
          <w:p w:rsidR="001F1004" w:rsidRPr="00562431" w:rsidRDefault="007C7743" w:rsidP="00562431">
            <w:pPr>
              <w:pStyle w:val="Standard"/>
              <w:spacing w:line="276" w:lineRule="auto"/>
              <w:jc w:val="center"/>
              <w:rPr>
                <w:b/>
                <w:color w:val="000000" w:themeColor="text1"/>
              </w:rPr>
            </w:pPr>
            <w:r>
              <w:rPr>
                <w:b/>
                <w:color w:val="000000" w:themeColor="text1"/>
              </w:rPr>
              <w:t>RIAMI</w:t>
            </w:r>
          </w:p>
        </w:tc>
        <w:tc>
          <w:tcPr>
            <w:tcW w:w="992" w:type="dxa"/>
            <w:shd w:val="clear" w:color="auto" w:fill="DAEEF3" w:themeFill="accent5" w:themeFillTint="33"/>
          </w:tcPr>
          <w:p w:rsidR="001F1004" w:rsidRPr="001B2076" w:rsidRDefault="001B2076" w:rsidP="00562431">
            <w:pPr>
              <w:pStyle w:val="Standard"/>
              <w:jc w:val="center"/>
              <w:rPr>
                <w:b/>
                <w:color w:val="000000" w:themeColor="text1"/>
                <w:sz w:val="16"/>
                <w:szCs w:val="16"/>
              </w:rPr>
            </w:pPr>
            <w:r>
              <w:rPr>
                <w:b/>
                <w:color w:val="000000" w:themeColor="text1"/>
                <w:sz w:val="16"/>
                <w:szCs w:val="16"/>
              </w:rPr>
              <w:t>Anfiteatro</w:t>
            </w:r>
          </w:p>
        </w:tc>
        <w:tc>
          <w:tcPr>
            <w:tcW w:w="1984" w:type="dxa"/>
            <w:shd w:val="clear" w:color="auto" w:fill="DAEEF3" w:themeFill="accent5" w:themeFillTint="33"/>
          </w:tcPr>
          <w:p w:rsidR="001F1004" w:rsidRPr="00562431" w:rsidRDefault="00E41EB4" w:rsidP="00562431">
            <w:pPr>
              <w:pStyle w:val="Standard"/>
              <w:jc w:val="center"/>
              <w:rPr>
                <w:b/>
                <w:color w:val="000000" w:themeColor="text1"/>
              </w:rPr>
            </w:pPr>
            <w:r>
              <w:rPr>
                <w:b/>
                <w:color w:val="000000" w:themeColor="text1"/>
              </w:rPr>
              <w:t>HIP HOP</w:t>
            </w:r>
          </w:p>
        </w:tc>
        <w:tc>
          <w:tcPr>
            <w:tcW w:w="1134" w:type="dxa"/>
            <w:shd w:val="clear" w:color="auto" w:fill="DAEEF3" w:themeFill="accent5" w:themeFillTint="33"/>
          </w:tcPr>
          <w:p w:rsidR="001F1004" w:rsidRPr="00562431" w:rsidRDefault="001B2076" w:rsidP="00562431">
            <w:pPr>
              <w:pStyle w:val="Standard"/>
              <w:jc w:val="center"/>
              <w:rPr>
                <w:b/>
              </w:rPr>
            </w:pPr>
            <w:r>
              <w:rPr>
                <w:b/>
              </w:rPr>
              <w:t>04/10</w:t>
            </w:r>
          </w:p>
        </w:tc>
        <w:tc>
          <w:tcPr>
            <w:tcW w:w="851" w:type="dxa"/>
            <w:shd w:val="clear" w:color="auto" w:fill="DAEEF3" w:themeFill="accent5" w:themeFillTint="33"/>
          </w:tcPr>
          <w:p w:rsidR="001F1004" w:rsidRPr="00562431" w:rsidRDefault="00E57759" w:rsidP="00562431">
            <w:pPr>
              <w:pStyle w:val="Standard"/>
              <w:spacing w:line="276" w:lineRule="auto"/>
              <w:jc w:val="center"/>
              <w:rPr>
                <w:b/>
              </w:rPr>
            </w:pPr>
            <w:r>
              <w:rPr>
                <w:b/>
              </w:rPr>
              <w:t>10:</w:t>
            </w:r>
            <w:r w:rsidR="007C7743">
              <w:rPr>
                <w:b/>
              </w:rPr>
              <w:t>00</w:t>
            </w:r>
          </w:p>
        </w:tc>
      </w:tr>
      <w:tr w:rsidR="001B2076" w:rsidRPr="000549DE" w:rsidTr="00642DF7">
        <w:trPr>
          <w:jc w:val="center"/>
        </w:trPr>
        <w:tc>
          <w:tcPr>
            <w:tcW w:w="2235" w:type="dxa"/>
            <w:shd w:val="clear" w:color="auto" w:fill="DAEEF3" w:themeFill="accent5" w:themeFillTint="33"/>
          </w:tcPr>
          <w:p w:rsidR="001B2076" w:rsidRDefault="007C7743" w:rsidP="00562431">
            <w:pPr>
              <w:pStyle w:val="Standard"/>
              <w:spacing w:line="276" w:lineRule="auto"/>
              <w:jc w:val="center"/>
              <w:rPr>
                <w:b/>
                <w:color w:val="000000" w:themeColor="text1"/>
              </w:rPr>
            </w:pPr>
            <w:r w:rsidRPr="007C7743">
              <w:rPr>
                <w:b/>
                <w:color w:val="000000" w:themeColor="text1"/>
                <w:sz w:val="22"/>
              </w:rPr>
              <w:t>DODO &amp; LIGHTEL</w:t>
            </w:r>
          </w:p>
        </w:tc>
        <w:tc>
          <w:tcPr>
            <w:tcW w:w="992" w:type="dxa"/>
            <w:shd w:val="clear" w:color="auto" w:fill="DAEEF3" w:themeFill="accent5" w:themeFillTint="33"/>
          </w:tcPr>
          <w:p w:rsidR="001B2076" w:rsidRDefault="001B2076" w:rsidP="00562431">
            <w:pPr>
              <w:pStyle w:val="Standard"/>
              <w:jc w:val="center"/>
              <w:rPr>
                <w:b/>
                <w:color w:val="000000" w:themeColor="text1"/>
              </w:rPr>
            </w:pPr>
            <w:r>
              <w:rPr>
                <w:b/>
                <w:color w:val="000000" w:themeColor="text1"/>
                <w:sz w:val="16"/>
                <w:szCs w:val="16"/>
              </w:rPr>
              <w:t>Anfiteatro</w:t>
            </w:r>
          </w:p>
        </w:tc>
        <w:tc>
          <w:tcPr>
            <w:tcW w:w="1984" w:type="dxa"/>
            <w:shd w:val="clear" w:color="auto" w:fill="DAEEF3" w:themeFill="accent5" w:themeFillTint="33"/>
          </w:tcPr>
          <w:p w:rsidR="001B2076" w:rsidRDefault="001B2076" w:rsidP="00562431">
            <w:pPr>
              <w:pStyle w:val="Standard"/>
              <w:jc w:val="center"/>
              <w:rPr>
                <w:b/>
                <w:color w:val="000000" w:themeColor="text1"/>
              </w:rPr>
            </w:pPr>
            <w:r>
              <w:rPr>
                <w:b/>
                <w:color w:val="000000" w:themeColor="text1"/>
              </w:rPr>
              <w:t>HIP HOP</w:t>
            </w:r>
            <w:r w:rsidR="007C7743">
              <w:rPr>
                <w:b/>
                <w:color w:val="000000" w:themeColor="text1"/>
              </w:rPr>
              <w:t xml:space="preserve"> </w:t>
            </w:r>
            <w:r w:rsidR="007C7743" w:rsidRPr="007C7743">
              <w:rPr>
                <w:b/>
                <w:color w:val="000000" w:themeColor="text1"/>
                <w:sz w:val="20"/>
              </w:rPr>
              <w:t>(90min)</w:t>
            </w:r>
          </w:p>
        </w:tc>
        <w:tc>
          <w:tcPr>
            <w:tcW w:w="1134" w:type="dxa"/>
            <w:shd w:val="clear" w:color="auto" w:fill="DAEEF3" w:themeFill="accent5" w:themeFillTint="33"/>
          </w:tcPr>
          <w:p w:rsidR="001B2076" w:rsidRDefault="001B2076" w:rsidP="00562431">
            <w:pPr>
              <w:pStyle w:val="Standard"/>
              <w:jc w:val="center"/>
              <w:rPr>
                <w:b/>
              </w:rPr>
            </w:pPr>
            <w:r>
              <w:rPr>
                <w:b/>
              </w:rPr>
              <w:t>04/10</w:t>
            </w:r>
          </w:p>
        </w:tc>
        <w:tc>
          <w:tcPr>
            <w:tcW w:w="851" w:type="dxa"/>
            <w:shd w:val="clear" w:color="auto" w:fill="DAEEF3" w:themeFill="accent5" w:themeFillTint="33"/>
          </w:tcPr>
          <w:p w:rsidR="001B2076" w:rsidRDefault="001B2076" w:rsidP="00562431">
            <w:pPr>
              <w:pStyle w:val="Standard"/>
              <w:spacing w:line="276" w:lineRule="auto"/>
              <w:jc w:val="center"/>
              <w:rPr>
                <w:b/>
              </w:rPr>
            </w:pPr>
            <w:r>
              <w:rPr>
                <w:b/>
              </w:rPr>
              <w:t>11</w:t>
            </w:r>
            <w:r w:rsidR="007C7743">
              <w:rPr>
                <w:b/>
              </w:rPr>
              <w:t>:00</w:t>
            </w:r>
          </w:p>
        </w:tc>
      </w:tr>
    </w:tbl>
    <w:p w:rsidR="00484530" w:rsidRDefault="00484530">
      <w:pPr>
        <w:pStyle w:val="Standard"/>
        <w:rPr>
          <w:b/>
          <w:color w:val="000000" w:themeColor="text1"/>
          <w:u w:val="single"/>
        </w:rPr>
      </w:pPr>
    </w:p>
    <w:p w:rsidR="004B5490" w:rsidRPr="0081384B" w:rsidRDefault="004B5490">
      <w:pPr>
        <w:pStyle w:val="Standard"/>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992"/>
        <w:gridCol w:w="2551"/>
        <w:gridCol w:w="993"/>
      </w:tblGrid>
      <w:tr w:rsidR="00562431" w:rsidRPr="00346C66" w:rsidTr="00642DF7">
        <w:trPr>
          <w:jc w:val="center"/>
        </w:trPr>
        <w:tc>
          <w:tcPr>
            <w:tcW w:w="2689" w:type="dxa"/>
            <w:shd w:val="clear" w:color="auto" w:fill="auto"/>
          </w:tcPr>
          <w:p w:rsidR="00562431" w:rsidRPr="0074771C" w:rsidRDefault="00C5549F" w:rsidP="00562431">
            <w:pPr>
              <w:pStyle w:val="Standard"/>
              <w:spacing w:line="276" w:lineRule="auto"/>
              <w:jc w:val="center"/>
              <w:rPr>
                <w:b/>
                <w:sz w:val="28"/>
              </w:rPr>
            </w:pPr>
            <w:r>
              <w:rPr>
                <w:b/>
                <w:color w:val="FF0000"/>
              </w:rPr>
              <w:t>Entro il 01 Agosto</w:t>
            </w:r>
            <w:r w:rsidR="00562431" w:rsidRPr="00562431">
              <w:rPr>
                <w:b/>
                <w:color w:val="FF0000"/>
              </w:rPr>
              <w:t xml:space="preserve"> :</w:t>
            </w:r>
          </w:p>
        </w:tc>
        <w:tc>
          <w:tcPr>
            <w:tcW w:w="992" w:type="dxa"/>
            <w:shd w:val="clear" w:color="auto" w:fill="auto"/>
          </w:tcPr>
          <w:p w:rsidR="00562431" w:rsidRPr="0074771C" w:rsidRDefault="00562431" w:rsidP="00562431">
            <w:pPr>
              <w:pStyle w:val="Standard"/>
              <w:jc w:val="center"/>
              <w:rPr>
                <w:b/>
                <w:color w:val="FF0000"/>
                <w:sz w:val="28"/>
              </w:rPr>
            </w:pPr>
            <w:r w:rsidRPr="0074771C">
              <w:rPr>
                <w:b/>
                <w:color w:val="FF0000"/>
                <w:sz w:val="28"/>
              </w:rPr>
              <w:t>€</w:t>
            </w:r>
          </w:p>
        </w:tc>
        <w:tc>
          <w:tcPr>
            <w:tcW w:w="2551" w:type="dxa"/>
            <w:shd w:val="clear" w:color="auto" w:fill="auto"/>
          </w:tcPr>
          <w:p w:rsidR="00562431" w:rsidRPr="0074771C" w:rsidRDefault="00C5549F" w:rsidP="00C5549F">
            <w:pPr>
              <w:pStyle w:val="Standard"/>
              <w:jc w:val="center"/>
              <w:rPr>
                <w:b/>
                <w:color w:val="FF0000"/>
              </w:rPr>
            </w:pPr>
            <w:r>
              <w:rPr>
                <w:b/>
                <w:color w:val="FF0000"/>
              </w:rPr>
              <w:t>Entro il 15</w:t>
            </w:r>
            <w:r w:rsidR="00562431" w:rsidRPr="00562431">
              <w:rPr>
                <w:b/>
                <w:color w:val="FF0000"/>
              </w:rPr>
              <w:t xml:space="preserve"> </w:t>
            </w:r>
            <w:r>
              <w:rPr>
                <w:b/>
                <w:color w:val="FF0000"/>
              </w:rPr>
              <w:t>Settembre</w:t>
            </w:r>
            <w:r w:rsidR="00562431" w:rsidRPr="00562431">
              <w:rPr>
                <w:b/>
                <w:color w:val="FF0000"/>
              </w:rPr>
              <w:t>:</w:t>
            </w:r>
          </w:p>
        </w:tc>
        <w:tc>
          <w:tcPr>
            <w:tcW w:w="993" w:type="dxa"/>
            <w:shd w:val="clear" w:color="auto" w:fill="auto"/>
          </w:tcPr>
          <w:p w:rsidR="00562431" w:rsidRPr="0074771C" w:rsidRDefault="00562431" w:rsidP="00562431">
            <w:pPr>
              <w:pStyle w:val="Standard"/>
              <w:spacing w:line="276" w:lineRule="auto"/>
              <w:jc w:val="center"/>
              <w:rPr>
                <w:b/>
              </w:rPr>
            </w:pPr>
            <w:r w:rsidRPr="0074771C">
              <w:rPr>
                <w:b/>
                <w:color w:val="FF0000"/>
                <w:sz w:val="28"/>
              </w:rPr>
              <w:t>€</w:t>
            </w:r>
          </w:p>
        </w:tc>
      </w:tr>
      <w:tr w:rsidR="00562431" w:rsidRPr="00346C66" w:rsidTr="00642DF7">
        <w:trPr>
          <w:jc w:val="center"/>
        </w:trPr>
        <w:tc>
          <w:tcPr>
            <w:tcW w:w="2689" w:type="dxa"/>
            <w:shd w:val="clear" w:color="auto" w:fill="auto"/>
          </w:tcPr>
          <w:p w:rsidR="00562431" w:rsidRPr="0074771C" w:rsidRDefault="00562431" w:rsidP="00562431">
            <w:pPr>
              <w:pStyle w:val="Standard"/>
              <w:jc w:val="center"/>
              <w:rPr>
                <w:b/>
              </w:rPr>
            </w:pPr>
            <w:r>
              <w:rPr>
                <w:b/>
              </w:rPr>
              <w:t>OPEN</w:t>
            </w:r>
            <w:r w:rsidR="001E2D74">
              <w:rPr>
                <w:b/>
              </w:rPr>
              <w:t xml:space="preserve"> (4</w:t>
            </w:r>
            <w:r w:rsidR="00903AA9">
              <w:rPr>
                <w:b/>
              </w:rPr>
              <w:t xml:space="preserve"> classi)</w:t>
            </w:r>
          </w:p>
        </w:tc>
        <w:tc>
          <w:tcPr>
            <w:tcW w:w="992" w:type="dxa"/>
            <w:shd w:val="clear" w:color="auto" w:fill="auto"/>
          </w:tcPr>
          <w:p w:rsidR="00562431" w:rsidRDefault="00562431" w:rsidP="00562431">
            <w:pPr>
              <w:pStyle w:val="Standard"/>
              <w:jc w:val="center"/>
              <w:rPr>
                <w:b/>
              </w:rPr>
            </w:pPr>
            <w:r>
              <w:rPr>
                <w:b/>
              </w:rPr>
              <w:t>80,00</w:t>
            </w:r>
          </w:p>
        </w:tc>
        <w:tc>
          <w:tcPr>
            <w:tcW w:w="2551" w:type="dxa"/>
            <w:shd w:val="clear" w:color="auto" w:fill="auto"/>
          </w:tcPr>
          <w:p w:rsidR="00562431" w:rsidRPr="0074771C" w:rsidRDefault="00562431" w:rsidP="00562431">
            <w:pPr>
              <w:pStyle w:val="Standard"/>
              <w:spacing w:line="276" w:lineRule="auto"/>
              <w:jc w:val="center"/>
              <w:rPr>
                <w:b/>
              </w:rPr>
            </w:pPr>
            <w:r>
              <w:rPr>
                <w:b/>
              </w:rPr>
              <w:t>OPEN</w:t>
            </w:r>
            <w:r w:rsidR="001E2D74">
              <w:rPr>
                <w:b/>
              </w:rPr>
              <w:t xml:space="preserve"> (4</w:t>
            </w:r>
            <w:r w:rsidR="00903AA9">
              <w:rPr>
                <w:b/>
              </w:rPr>
              <w:t xml:space="preserve"> classi)</w:t>
            </w:r>
          </w:p>
        </w:tc>
        <w:tc>
          <w:tcPr>
            <w:tcW w:w="993" w:type="dxa"/>
            <w:shd w:val="clear" w:color="auto" w:fill="auto"/>
          </w:tcPr>
          <w:p w:rsidR="00562431" w:rsidRPr="0074771C" w:rsidRDefault="00562431" w:rsidP="00562431">
            <w:pPr>
              <w:pStyle w:val="Standard"/>
              <w:jc w:val="center"/>
              <w:rPr>
                <w:b/>
                <w:color w:val="FF0000"/>
              </w:rPr>
            </w:pPr>
            <w:r>
              <w:rPr>
                <w:b/>
              </w:rPr>
              <w:t>90</w:t>
            </w:r>
            <w:r w:rsidRPr="0074771C">
              <w:rPr>
                <w:b/>
              </w:rPr>
              <w:t>,00</w:t>
            </w:r>
          </w:p>
        </w:tc>
      </w:tr>
      <w:tr w:rsidR="00562431" w:rsidRPr="00346C66" w:rsidTr="00642DF7">
        <w:trPr>
          <w:jc w:val="center"/>
        </w:trPr>
        <w:tc>
          <w:tcPr>
            <w:tcW w:w="2689" w:type="dxa"/>
            <w:shd w:val="clear" w:color="auto" w:fill="auto"/>
          </w:tcPr>
          <w:p w:rsidR="00562431" w:rsidRDefault="00562431" w:rsidP="00562431">
            <w:pPr>
              <w:pStyle w:val="Standard"/>
              <w:jc w:val="center"/>
              <w:rPr>
                <w:b/>
              </w:rPr>
            </w:pPr>
            <w:r>
              <w:rPr>
                <w:b/>
              </w:rPr>
              <w:t>2 LEZIONI</w:t>
            </w:r>
          </w:p>
        </w:tc>
        <w:tc>
          <w:tcPr>
            <w:tcW w:w="992" w:type="dxa"/>
            <w:shd w:val="clear" w:color="auto" w:fill="auto"/>
          </w:tcPr>
          <w:p w:rsidR="00562431" w:rsidRDefault="001E2D74" w:rsidP="00562431">
            <w:pPr>
              <w:pStyle w:val="Standard"/>
              <w:jc w:val="center"/>
              <w:rPr>
                <w:b/>
              </w:rPr>
            </w:pPr>
            <w:r>
              <w:rPr>
                <w:b/>
              </w:rPr>
              <w:t>50</w:t>
            </w:r>
            <w:r w:rsidR="00562431">
              <w:rPr>
                <w:b/>
              </w:rPr>
              <w:t>,00</w:t>
            </w:r>
          </w:p>
        </w:tc>
        <w:tc>
          <w:tcPr>
            <w:tcW w:w="2551" w:type="dxa"/>
            <w:shd w:val="clear" w:color="auto" w:fill="auto"/>
          </w:tcPr>
          <w:p w:rsidR="00562431" w:rsidRPr="0074771C" w:rsidRDefault="00562431" w:rsidP="00562431">
            <w:pPr>
              <w:pStyle w:val="Standard"/>
              <w:spacing w:line="276" w:lineRule="auto"/>
              <w:jc w:val="center"/>
            </w:pPr>
            <w:r w:rsidRPr="0074771C">
              <w:rPr>
                <w:b/>
              </w:rPr>
              <w:t>2 LEZIONI</w:t>
            </w:r>
          </w:p>
        </w:tc>
        <w:tc>
          <w:tcPr>
            <w:tcW w:w="993" w:type="dxa"/>
            <w:shd w:val="clear" w:color="auto" w:fill="auto"/>
          </w:tcPr>
          <w:p w:rsidR="00562431" w:rsidRPr="0074771C" w:rsidRDefault="001E2D74" w:rsidP="00562431">
            <w:pPr>
              <w:pStyle w:val="Standard"/>
              <w:jc w:val="center"/>
              <w:rPr>
                <w:b/>
                <w:color w:val="FF0000"/>
              </w:rPr>
            </w:pPr>
            <w:r>
              <w:rPr>
                <w:b/>
                <w:bCs/>
              </w:rPr>
              <w:t>55</w:t>
            </w:r>
            <w:r w:rsidR="00562431" w:rsidRPr="0074771C">
              <w:rPr>
                <w:b/>
                <w:bCs/>
              </w:rPr>
              <w:t>,00</w:t>
            </w:r>
          </w:p>
        </w:tc>
      </w:tr>
      <w:tr w:rsidR="00562431" w:rsidRPr="00346C66" w:rsidTr="00642DF7">
        <w:trPr>
          <w:jc w:val="center"/>
        </w:trPr>
        <w:tc>
          <w:tcPr>
            <w:tcW w:w="2689" w:type="dxa"/>
            <w:shd w:val="clear" w:color="auto" w:fill="auto"/>
          </w:tcPr>
          <w:p w:rsidR="00562431" w:rsidRDefault="00562431" w:rsidP="00562431">
            <w:pPr>
              <w:pStyle w:val="Standard"/>
              <w:jc w:val="center"/>
              <w:rPr>
                <w:b/>
              </w:rPr>
            </w:pPr>
            <w:r>
              <w:rPr>
                <w:b/>
              </w:rPr>
              <w:t>1 LEZIONE</w:t>
            </w:r>
          </w:p>
        </w:tc>
        <w:tc>
          <w:tcPr>
            <w:tcW w:w="992" w:type="dxa"/>
            <w:shd w:val="clear" w:color="auto" w:fill="auto"/>
          </w:tcPr>
          <w:p w:rsidR="00562431" w:rsidRDefault="001E2D74" w:rsidP="00562431">
            <w:pPr>
              <w:pStyle w:val="Standard"/>
              <w:jc w:val="center"/>
              <w:rPr>
                <w:b/>
              </w:rPr>
            </w:pPr>
            <w:r>
              <w:rPr>
                <w:b/>
              </w:rPr>
              <w:t>28</w:t>
            </w:r>
            <w:r w:rsidR="00562431">
              <w:rPr>
                <w:b/>
              </w:rPr>
              <w:t>,00</w:t>
            </w:r>
          </w:p>
        </w:tc>
        <w:tc>
          <w:tcPr>
            <w:tcW w:w="2551" w:type="dxa"/>
            <w:shd w:val="clear" w:color="auto" w:fill="auto"/>
          </w:tcPr>
          <w:p w:rsidR="00562431" w:rsidRPr="0074771C" w:rsidRDefault="00562431" w:rsidP="00562431">
            <w:pPr>
              <w:pStyle w:val="Standard"/>
              <w:spacing w:line="276" w:lineRule="auto"/>
              <w:jc w:val="center"/>
              <w:rPr>
                <w:b/>
                <w:bCs/>
              </w:rPr>
            </w:pPr>
            <w:r w:rsidRPr="0074771C">
              <w:rPr>
                <w:b/>
              </w:rPr>
              <w:t>1 LEZIONE</w:t>
            </w:r>
          </w:p>
        </w:tc>
        <w:tc>
          <w:tcPr>
            <w:tcW w:w="993" w:type="dxa"/>
            <w:shd w:val="clear" w:color="auto" w:fill="auto"/>
          </w:tcPr>
          <w:p w:rsidR="00562431" w:rsidRPr="0074771C" w:rsidRDefault="001E2D74" w:rsidP="00562431">
            <w:pPr>
              <w:pStyle w:val="Standard"/>
              <w:spacing w:line="276" w:lineRule="auto"/>
              <w:jc w:val="center"/>
              <w:rPr>
                <w:b/>
              </w:rPr>
            </w:pPr>
            <w:r>
              <w:rPr>
                <w:b/>
                <w:bCs/>
              </w:rPr>
              <w:t>30</w:t>
            </w:r>
            <w:r w:rsidR="00562431" w:rsidRPr="0074771C">
              <w:rPr>
                <w:b/>
                <w:bCs/>
              </w:rPr>
              <w:t>,00</w:t>
            </w:r>
          </w:p>
        </w:tc>
      </w:tr>
      <w:tr w:rsidR="00562431" w:rsidRPr="00346C66" w:rsidTr="00642DF7">
        <w:trPr>
          <w:jc w:val="center"/>
        </w:trPr>
        <w:tc>
          <w:tcPr>
            <w:tcW w:w="2689" w:type="dxa"/>
            <w:tcBorders>
              <w:bottom w:val="single" w:sz="4" w:space="0" w:color="auto"/>
            </w:tcBorders>
            <w:shd w:val="clear" w:color="auto" w:fill="auto"/>
          </w:tcPr>
          <w:p w:rsidR="00562431" w:rsidRDefault="00562431" w:rsidP="00562431">
            <w:pPr>
              <w:pStyle w:val="Standard"/>
              <w:spacing w:line="276" w:lineRule="auto"/>
              <w:jc w:val="center"/>
              <w:rPr>
                <w:b/>
                <w:sz w:val="20"/>
                <w:highlight w:val="yellow"/>
              </w:rPr>
            </w:pPr>
            <w:r>
              <w:rPr>
                <w:b/>
                <w:sz w:val="20"/>
                <w:highlight w:val="yellow"/>
              </w:rPr>
              <w:t>2 CLASSI KIDS</w:t>
            </w:r>
          </w:p>
          <w:p w:rsidR="00562431" w:rsidRPr="000549DE" w:rsidRDefault="00562431" w:rsidP="00562431">
            <w:pPr>
              <w:pStyle w:val="Standard"/>
              <w:spacing w:line="276" w:lineRule="auto"/>
              <w:jc w:val="center"/>
              <w:rPr>
                <w:b/>
                <w:highlight w:val="yellow"/>
              </w:rPr>
            </w:pPr>
            <w:r>
              <w:rPr>
                <w:b/>
                <w:sz w:val="20"/>
                <w:highlight w:val="yellow"/>
              </w:rPr>
              <w:t>1 CLASSE KIDS</w:t>
            </w:r>
          </w:p>
        </w:tc>
        <w:tc>
          <w:tcPr>
            <w:tcW w:w="992" w:type="dxa"/>
            <w:tcBorders>
              <w:bottom w:val="single" w:sz="4" w:space="0" w:color="auto"/>
            </w:tcBorders>
            <w:shd w:val="clear" w:color="auto" w:fill="auto"/>
          </w:tcPr>
          <w:p w:rsidR="00562431" w:rsidRPr="00FD650B" w:rsidRDefault="000B44C8" w:rsidP="00562431">
            <w:pPr>
              <w:pStyle w:val="Standard"/>
              <w:spacing w:line="276" w:lineRule="auto"/>
              <w:jc w:val="center"/>
              <w:rPr>
                <w:b/>
                <w:sz w:val="20"/>
                <w:szCs w:val="20"/>
                <w:highlight w:val="yellow"/>
              </w:rPr>
            </w:pPr>
            <w:r>
              <w:rPr>
                <w:b/>
                <w:sz w:val="20"/>
                <w:szCs w:val="20"/>
                <w:highlight w:val="yellow"/>
              </w:rPr>
              <w:t>25</w:t>
            </w:r>
            <w:r w:rsidR="00562431" w:rsidRPr="00FD650B">
              <w:rPr>
                <w:b/>
                <w:sz w:val="20"/>
                <w:szCs w:val="20"/>
                <w:highlight w:val="yellow"/>
              </w:rPr>
              <w:t>,00</w:t>
            </w:r>
          </w:p>
          <w:p w:rsidR="00562431" w:rsidRPr="000B44C8" w:rsidRDefault="000B44C8" w:rsidP="000B44C8">
            <w:pPr>
              <w:pStyle w:val="Standard"/>
              <w:spacing w:line="276" w:lineRule="auto"/>
              <w:jc w:val="center"/>
              <w:rPr>
                <w:b/>
                <w:sz w:val="20"/>
                <w:szCs w:val="20"/>
                <w:highlight w:val="yellow"/>
              </w:rPr>
            </w:pPr>
            <w:r>
              <w:rPr>
                <w:b/>
                <w:sz w:val="20"/>
                <w:szCs w:val="20"/>
                <w:highlight w:val="yellow"/>
              </w:rPr>
              <w:t>15</w:t>
            </w:r>
            <w:r w:rsidR="00562431" w:rsidRPr="00FD650B">
              <w:rPr>
                <w:b/>
                <w:sz w:val="20"/>
                <w:szCs w:val="20"/>
                <w:highlight w:val="yellow"/>
              </w:rPr>
              <w:t>,00</w:t>
            </w:r>
          </w:p>
        </w:tc>
        <w:tc>
          <w:tcPr>
            <w:tcW w:w="2551" w:type="dxa"/>
            <w:tcBorders>
              <w:bottom w:val="single" w:sz="4" w:space="0" w:color="auto"/>
            </w:tcBorders>
            <w:shd w:val="clear" w:color="auto" w:fill="auto"/>
          </w:tcPr>
          <w:p w:rsidR="000B44C8" w:rsidRDefault="000B44C8" w:rsidP="000B44C8">
            <w:pPr>
              <w:pStyle w:val="Standard"/>
              <w:spacing w:line="276" w:lineRule="auto"/>
              <w:jc w:val="center"/>
              <w:rPr>
                <w:b/>
                <w:sz w:val="20"/>
                <w:highlight w:val="yellow"/>
              </w:rPr>
            </w:pPr>
            <w:r>
              <w:rPr>
                <w:b/>
                <w:sz w:val="20"/>
                <w:highlight w:val="yellow"/>
              </w:rPr>
              <w:t>2 CLASSI KIDS</w:t>
            </w:r>
          </w:p>
          <w:p w:rsidR="00562431" w:rsidRPr="000549DE" w:rsidRDefault="000B44C8" w:rsidP="000B44C8">
            <w:pPr>
              <w:pStyle w:val="Standard"/>
              <w:spacing w:line="276" w:lineRule="auto"/>
              <w:jc w:val="center"/>
              <w:rPr>
                <w:b/>
                <w:highlight w:val="yellow"/>
              </w:rPr>
            </w:pPr>
            <w:r>
              <w:rPr>
                <w:b/>
                <w:sz w:val="20"/>
                <w:highlight w:val="yellow"/>
              </w:rPr>
              <w:t>1 CLASSE KIDS</w:t>
            </w:r>
            <w:r w:rsidRPr="000549DE">
              <w:rPr>
                <w:b/>
                <w:highlight w:val="yellow"/>
              </w:rPr>
              <w:t xml:space="preserve"> </w:t>
            </w:r>
          </w:p>
        </w:tc>
        <w:tc>
          <w:tcPr>
            <w:tcW w:w="993" w:type="dxa"/>
            <w:tcBorders>
              <w:bottom w:val="single" w:sz="4" w:space="0" w:color="auto"/>
            </w:tcBorders>
            <w:shd w:val="clear" w:color="auto" w:fill="auto"/>
          </w:tcPr>
          <w:p w:rsidR="00562431" w:rsidRPr="00FD650B" w:rsidRDefault="000B44C8" w:rsidP="00562431">
            <w:pPr>
              <w:pStyle w:val="Standard"/>
              <w:spacing w:line="276" w:lineRule="auto"/>
              <w:jc w:val="center"/>
              <w:rPr>
                <w:b/>
                <w:sz w:val="20"/>
                <w:szCs w:val="20"/>
                <w:highlight w:val="yellow"/>
              </w:rPr>
            </w:pPr>
            <w:r>
              <w:rPr>
                <w:b/>
                <w:sz w:val="20"/>
                <w:szCs w:val="20"/>
                <w:highlight w:val="yellow"/>
              </w:rPr>
              <w:t>27</w:t>
            </w:r>
            <w:r w:rsidR="00562431" w:rsidRPr="00FD650B">
              <w:rPr>
                <w:b/>
                <w:sz w:val="20"/>
                <w:szCs w:val="20"/>
                <w:highlight w:val="yellow"/>
              </w:rPr>
              <w:t>,00</w:t>
            </w:r>
          </w:p>
          <w:p w:rsidR="00562431" w:rsidRPr="000B44C8" w:rsidRDefault="000B44C8" w:rsidP="000B44C8">
            <w:pPr>
              <w:pStyle w:val="Standard"/>
              <w:spacing w:line="276" w:lineRule="auto"/>
              <w:jc w:val="center"/>
              <w:rPr>
                <w:b/>
                <w:sz w:val="20"/>
                <w:szCs w:val="20"/>
                <w:highlight w:val="yellow"/>
              </w:rPr>
            </w:pPr>
            <w:r>
              <w:rPr>
                <w:b/>
                <w:sz w:val="20"/>
                <w:szCs w:val="20"/>
                <w:highlight w:val="yellow"/>
              </w:rPr>
              <w:t>20</w:t>
            </w:r>
            <w:r w:rsidR="00562431" w:rsidRPr="00FD650B">
              <w:rPr>
                <w:b/>
                <w:sz w:val="20"/>
                <w:szCs w:val="20"/>
                <w:highlight w:val="yellow"/>
              </w:rPr>
              <w:t>,00</w:t>
            </w:r>
          </w:p>
        </w:tc>
      </w:tr>
      <w:tr w:rsidR="00562431" w:rsidRPr="00346C66" w:rsidTr="00642DF7">
        <w:trPr>
          <w:jc w:val="center"/>
        </w:trPr>
        <w:tc>
          <w:tcPr>
            <w:tcW w:w="6232" w:type="dxa"/>
            <w:gridSpan w:val="3"/>
            <w:shd w:val="clear" w:color="auto" w:fill="auto"/>
          </w:tcPr>
          <w:p w:rsidR="00562431" w:rsidRPr="0074771C" w:rsidRDefault="00562431" w:rsidP="00562431">
            <w:pPr>
              <w:pStyle w:val="Standard"/>
              <w:jc w:val="center"/>
              <w:rPr>
                <w:b/>
                <w:color w:val="FF0000"/>
                <w:sz w:val="28"/>
              </w:rPr>
            </w:pPr>
            <w:r>
              <w:rPr>
                <w:b/>
                <w:color w:val="FF0000"/>
                <w:sz w:val="28"/>
              </w:rPr>
              <w:t>SUL POSTO</w:t>
            </w:r>
            <w:r w:rsidRPr="0074771C">
              <w:rPr>
                <w:b/>
                <w:color w:val="FF0000"/>
                <w:sz w:val="28"/>
              </w:rPr>
              <w:t xml:space="preserve"> :</w:t>
            </w:r>
          </w:p>
        </w:tc>
        <w:tc>
          <w:tcPr>
            <w:tcW w:w="993" w:type="dxa"/>
            <w:shd w:val="clear" w:color="auto" w:fill="auto"/>
          </w:tcPr>
          <w:p w:rsidR="00562431" w:rsidRPr="0074771C" w:rsidRDefault="00562431" w:rsidP="0084509C">
            <w:pPr>
              <w:pStyle w:val="Standard"/>
              <w:jc w:val="center"/>
              <w:rPr>
                <w:b/>
                <w:color w:val="FF0000"/>
                <w:sz w:val="28"/>
              </w:rPr>
            </w:pPr>
            <w:r w:rsidRPr="0074771C">
              <w:rPr>
                <w:b/>
                <w:color w:val="FF0000"/>
                <w:sz w:val="28"/>
              </w:rPr>
              <w:t>€</w:t>
            </w:r>
          </w:p>
        </w:tc>
      </w:tr>
      <w:tr w:rsidR="00562431" w:rsidRPr="00346C66" w:rsidTr="00642DF7">
        <w:trPr>
          <w:jc w:val="center"/>
        </w:trPr>
        <w:tc>
          <w:tcPr>
            <w:tcW w:w="6232" w:type="dxa"/>
            <w:gridSpan w:val="3"/>
            <w:vMerge w:val="restart"/>
            <w:shd w:val="clear" w:color="auto" w:fill="auto"/>
          </w:tcPr>
          <w:p w:rsidR="00562431" w:rsidRPr="0074771C" w:rsidRDefault="00562431" w:rsidP="00562431">
            <w:pPr>
              <w:pStyle w:val="Standard"/>
              <w:jc w:val="center"/>
              <w:rPr>
                <w:b/>
              </w:rPr>
            </w:pPr>
            <w:r>
              <w:rPr>
                <w:b/>
              </w:rPr>
              <w:t>OPEN</w:t>
            </w:r>
            <w:r w:rsidR="001E2D74">
              <w:rPr>
                <w:b/>
              </w:rPr>
              <w:t xml:space="preserve"> (4</w:t>
            </w:r>
            <w:r w:rsidR="000B11D7">
              <w:rPr>
                <w:b/>
              </w:rPr>
              <w:t xml:space="preserve"> classi)</w:t>
            </w:r>
          </w:p>
          <w:p w:rsidR="00562431" w:rsidRDefault="00562431" w:rsidP="00562431">
            <w:pPr>
              <w:pStyle w:val="Standard"/>
              <w:jc w:val="center"/>
              <w:rPr>
                <w:b/>
              </w:rPr>
            </w:pPr>
            <w:r>
              <w:rPr>
                <w:b/>
              </w:rPr>
              <w:t>2 LEZIONI</w:t>
            </w:r>
          </w:p>
          <w:p w:rsidR="00562431" w:rsidRDefault="00562431" w:rsidP="00562431">
            <w:pPr>
              <w:pStyle w:val="Standard"/>
              <w:jc w:val="center"/>
              <w:rPr>
                <w:b/>
              </w:rPr>
            </w:pPr>
            <w:r>
              <w:rPr>
                <w:b/>
              </w:rPr>
              <w:t>1 LEZIONE</w:t>
            </w:r>
          </w:p>
          <w:p w:rsidR="000B44C8" w:rsidRDefault="000B44C8" w:rsidP="000B44C8">
            <w:pPr>
              <w:pStyle w:val="Standard"/>
              <w:spacing w:line="276" w:lineRule="auto"/>
              <w:jc w:val="center"/>
              <w:rPr>
                <w:b/>
                <w:sz w:val="20"/>
                <w:highlight w:val="yellow"/>
              </w:rPr>
            </w:pPr>
            <w:r>
              <w:rPr>
                <w:b/>
                <w:sz w:val="20"/>
                <w:highlight w:val="yellow"/>
              </w:rPr>
              <w:t>2 CLASSI KIDS</w:t>
            </w:r>
          </w:p>
          <w:p w:rsidR="00562431" w:rsidRPr="0074771C" w:rsidRDefault="000B44C8" w:rsidP="000B44C8">
            <w:pPr>
              <w:pStyle w:val="Standard"/>
              <w:spacing w:line="276" w:lineRule="auto"/>
              <w:jc w:val="center"/>
              <w:rPr>
                <w:b/>
              </w:rPr>
            </w:pPr>
            <w:r>
              <w:rPr>
                <w:b/>
                <w:sz w:val="20"/>
                <w:highlight w:val="yellow"/>
              </w:rPr>
              <w:t>1 CLASSE KIDS</w:t>
            </w:r>
            <w:r w:rsidRPr="0074771C">
              <w:rPr>
                <w:b/>
              </w:rPr>
              <w:t xml:space="preserve"> </w:t>
            </w:r>
          </w:p>
        </w:tc>
        <w:tc>
          <w:tcPr>
            <w:tcW w:w="993" w:type="dxa"/>
            <w:shd w:val="clear" w:color="auto" w:fill="auto"/>
          </w:tcPr>
          <w:p w:rsidR="00562431" w:rsidRPr="0074771C" w:rsidRDefault="00562431" w:rsidP="0084509C">
            <w:pPr>
              <w:pStyle w:val="Standard"/>
              <w:jc w:val="center"/>
              <w:rPr>
                <w:b/>
              </w:rPr>
            </w:pPr>
            <w:r>
              <w:rPr>
                <w:b/>
              </w:rPr>
              <w:t>100,00</w:t>
            </w:r>
          </w:p>
        </w:tc>
      </w:tr>
      <w:tr w:rsidR="00562431" w:rsidRPr="00484530" w:rsidTr="00642DF7">
        <w:trPr>
          <w:jc w:val="center"/>
        </w:trPr>
        <w:tc>
          <w:tcPr>
            <w:tcW w:w="6232" w:type="dxa"/>
            <w:gridSpan w:val="3"/>
            <w:vMerge/>
            <w:shd w:val="clear" w:color="auto" w:fill="auto"/>
          </w:tcPr>
          <w:p w:rsidR="00562431" w:rsidRDefault="00562431" w:rsidP="0084509C">
            <w:pPr>
              <w:pStyle w:val="Standard"/>
              <w:spacing w:line="276" w:lineRule="auto"/>
              <w:jc w:val="right"/>
              <w:rPr>
                <w:b/>
              </w:rPr>
            </w:pPr>
          </w:p>
        </w:tc>
        <w:tc>
          <w:tcPr>
            <w:tcW w:w="993" w:type="dxa"/>
            <w:shd w:val="clear" w:color="auto" w:fill="auto"/>
          </w:tcPr>
          <w:p w:rsidR="00562431" w:rsidRPr="0074771C" w:rsidRDefault="001E2D74" w:rsidP="0084509C">
            <w:pPr>
              <w:pStyle w:val="Standard"/>
              <w:jc w:val="center"/>
              <w:rPr>
                <w:b/>
              </w:rPr>
            </w:pPr>
            <w:r>
              <w:rPr>
                <w:b/>
              </w:rPr>
              <w:t>60</w:t>
            </w:r>
            <w:r w:rsidR="00562431">
              <w:rPr>
                <w:b/>
              </w:rPr>
              <w:t>,00</w:t>
            </w:r>
          </w:p>
        </w:tc>
      </w:tr>
      <w:tr w:rsidR="00562431" w:rsidRPr="00346C66" w:rsidTr="00642DF7">
        <w:trPr>
          <w:jc w:val="center"/>
        </w:trPr>
        <w:tc>
          <w:tcPr>
            <w:tcW w:w="6232" w:type="dxa"/>
            <w:gridSpan w:val="3"/>
            <w:vMerge/>
            <w:shd w:val="clear" w:color="auto" w:fill="auto"/>
          </w:tcPr>
          <w:p w:rsidR="00562431" w:rsidRDefault="00562431" w:rsidP="0084509C">
            <w:pPr>
              <w:pStyle w:val="Standard"/>
              <w:spacing w:line="276" w:lineRule="auto"/>
              <w:jc w:val="right"/>
              <w:rPr>
                <w:b/>
              </w:rPr>
            </w:pPr>
            <w:bookmarkStart w:id="0" w:name="_GoBack"/>
            <w:bookmarkEnd w:id="0"/>
          </w:p>
        </w:tc>
        <w:tc>
          <w:tcPr>
            <w:tcW w:w="993" w:type="dxa"/>
            <w:shd w:val="clear" w:color="auto" w:fill="auto"/>
          </w:tcPr>
          <w:p w:rsidR="00562431" w:rsidRPr="0074771C" w:rsidRDefault="001E2D74" w:rsidP="0084509C">
            <w:pPr>
              <w:pStyle w:val="Standard"/>
              <w:jc w:val="center"/>
              <w:rPr>
                <w:b/>
              </w:rPr>
            </w:pPr>
            <w:r>
              <w:rPr>
                <w:b/>
              </w:rPr>
              <w:t>35</w:t>
            </w:r>
            <w:r w:rsidR="00562431">
              <w:rPr>
                <w:b/>
              </w:rPr>
              <w:t>,00</w:t>
            </w:r>
          </w:p>
        </w:tc>
      </w:tr>
      <w:tr w:rsidR="00562431" w:rsidRPr="00346C66" w:rsidTr="00642DF7">
        <w:trPr>
          <w:jc w:val="center"/>
        </w:trPr>
        <w:tc>
          <w:tcPr>
            <w:tcW w:w="6232" w:type="dxa"/>
            <w:gridSpan w:val="3"/>
            <w:vMerge/>
            <w:shd w:val="clear" w:color="auto" w:fill="auto"/>
          </w:tcPr>
          <w:p w:rsidR="00562431" w:rsidRPr="0074771C" w:rsidRDefault="00562431" w:rsidP="0084509C">
            <w:pPr>
              <w:pStyle w:val="Standard"/>
              <w:spacing w:line="276" w:lineRule="auto"/>
              <w:jc w:val="right"/>
              <w:rPr>
                <w:b/>
              </w:rPr>
            </w:pPr>
          </w:p>
        </w:tc>
        <w:tc>
          <w:tcPr>
            <w:tcW w:w="993" w:type="dxa"/>
            <w:shd w:val="clear" w:color="auto" w:fill="auto"/>
          </w:tcPr>
          <w:p w:rsidR="00562431" w:rsidRPr="00FD650B" w:rsidRDefault="000B44C8" w:rsidP="0084509C">
            <w:pPr>
              <w:pStyle w:val="Standard"/>
              <w:spacing w:line="276" w:lineRule="auto"/>
              <w:jc w:val="center"/>
              <w:rPr>
                <w:b/>
                <w:sz w:val="20"/>
                <w:szCs w:val="20"/>
                <w:highlight w:val="yellow"/>
              </w:rPr>
            </w:pPr>
            <w:r>
              <w:rPr>
                <w:b/>
                <w:sz w:val="20"/>
                <w:szCs w:val="20"/>
                <w:highlight w:val="yellow"/>
              </w:rPr>
              <w:t>3</w:t>
            </w:r>
            <w:r w:rsidR="00562431" w:rsidRPr="00FD650B">
              <w:rPr>
                <w:b/>
                <w:sz w:val="20"/>
                <w:szCs w:val="20"/>
                <w:highlight w:val="yellow"/>
              </w:rPr>
              <w:t>0,00</w:t>
            </w:r>
          </w:p>
          <w:p w:rsidR="00562431" w:rsidRPr="000B44C8" w:rsidRDefault="000B44C8" w:rsidP="000B44C8">
            <w:pPr>
              <w:pStyle w:val="Standard"/>
              <w:spacing w:line="276" w:lineRule="auto"/>
              <w:jc w:val="center"/>
              <w:rPr>
                <w:b/>
                <w:sz w:val="20"/>
                <w:szCs w:val="20"/>
                <w:highlight w:val="yellow"/>
              </w:rPr>
            </w:pPr>
            <w:r>
              <w:rPr>
                <w:b/>
                <w:sz w:val="20"/>
                <w:szCs w:val="20"/>
                <w:highlight w:val="yellow"/>
              </w:rPr>
              <w:t>25</w:t>
            </w:r>
            <w:r w:rsidR="00562431" w:rsidRPr="00FD650B">
              <w:rPr>
                <w:b/>
                <w:sz w:val="20"/>
                <w:szCs w:val="20"/>
                <w:highlight w:val="yellow"/>
              </w:rPr>
              <w:t>,00</w:t>
            </w:r>
          </w:p>
        </w:tc>
      </w:tr>
    </w:tbl>
    <w:p w:rsidR="0081384B" w:rsidRDefault="0081384B">
      <w:pPr>
        <w:pStyle w:val="Standard"/>
        <w:spacing w:line="276" w:lineRule="auto"/>
        <w:rPr>
          <w:b/>
          <w:bCs/>
        </w:rPr>
      </w:pPr>
    </w:p>
    <w:p w:rsidR="00775820" w:rsidRPr="00DA723C" w:rsidRDefault="00775820">
      <w:pPr>
        <w:pStyle w:val="Standard"/>
        <w:spacing w:line="276" w:lineRule="auto"/>
        <w:rPr>
          <w:b/>
          <w:color w:val="FF0000"/>
          <w:u w:val="single"/>
          <w:lang w:val="en-US"/>
        </w:rPr>
      </w:pPr>
    </w:p>
    <w:p w:rsidR="00775820" w:rsidRPr="00DA723C" w:rsidRDefault="00775820">
      <w:pPr>
        <w:pStyle w:val="Standard"/>
        <w:spacing w:line="276" w:lineRule="auto"/>
        <w:rPr>
          <w:b/>
          <w:color w:val="FF0000"/>
          <w:u w:val="single"/>
          <w:lang w:val="en-US"/>
        </w:rPr>
      </w:pPr>
    </w:p>
    <w:p w:rsidR="00211227" w:rsidRPr="00211227" w:rsidRDefault="003B3AB3" w:rsidP="00D94B22">
      <w:pPr>
        <w:pStyle w:val="Standard"/>
        <w:jc w:val="center"/>
        <w:rPr>
          <w:b/>
        </w:rPr>
      </w:pPr>
      <w:r>
        <w:rPr>
          <w:rFonts w:ascii="Calibri" w:hAnsi="Calibri"/>
          <w:b/>
          <w:color w:val="FF0000"/>
          <w:sz w:val="36"/>
          <w:szCs w:val="36"/>
        </w:rPr>
        <w:t xml:space="preserve">PER OGNI DOMANDA E INCOMPRENSIONE CONTATTACI SU: </w:t>
      </w:r>
      <w:hyperlink r:id="rId13" w:history="1">
        <w:r w:rsidRPr="004B5490">
          <w:rPr>
            <w:b/>
            <w:sz w:val="32"/>
          </w:rPr>
          <w:t>feeldabounce@gmail.com</w:t>
        </w:r>
      </w:hyperlink>
    </w:p>
    <w:sectPr w:rsidR="00211227" w:rsidRPr="00211227" w:rsidSect="0037554D">
      <w:headerReference w:type="default" r:id="rId14"/>
      <w:pgSz w:w="11906" w:h="16838"/>
      <w:pgMar w:top="1440" w:right="1440" w:bottom="1440" w:left="1440" w:header="567"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4E0" w:rsidRDefault="00EF34E0" w:rsidP="00775820">
      <w:r>
        <w:separator/>
      </w:r>
    </w:p>
  </w:endnote>
  <w:endnote w:type="continuationSeparator" w:id="1">
    <w:p w:rsidR="00EF34E0" w:rsidRDefault="00EF34E0" w:rsidP="00775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Gothic">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4E0" w:rsidRDefault="00EF34E0" w:rsidP="00775820">
      <w:r w:rsidRPr="00775820">
        <w:rPr>
          <w:color w:val="000000"/>
        </w:rPr>
        <w:separator/>
      </w:r>
    </w:p>
  </w:footnote>
  <w:footnote w:type="continuationSeparator" w:id="1">
    <w:p w:rsidR="00EF34E0" w:rsidRDefault="00EF34E0" w:rsidP="00775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B4" w:rsidRDefault="006F6BB4">
    <w:pPr>
      <w:pStyle w:val="Intestazione"/>
    </w:pPr>
    <w:r w:rsidRPr="006F6BB4">
      <w:rPr>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-294640</wp:posOffset>
          </wp:positionV>
          <wp:extent cx="1006475" cy="792480"/>
          <wp:effectExtent l="19050" t="0" r="3175" b="0"/>
          <wp:wrapNone/>
          <wp:docPr id="1" name="Immagine 2" descr="new logo fdb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new logo fdb 2016"/>
                  <pic:cNvPicPr>
                    <a:picLocks noChangeAspect="1" noChangeArrowheads="1"/>
                  </pic:cNvPicPr>
                </pic:nvPicPr>
                <pic:blipFill>
                  <a:blip r:embed="rId1">
                    <a:lum bright="6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6475" cy="7924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2CE"/>
    <w:multiLevelType w:val="multilevel"/>
    <w:tmpl w:val="4126C0C8"/>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2B800402"/>
    <w:multiLevelType w:val="multilevel"/>
    <w:tmpl w:val="0410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
    <w:nsid w:val="2E471F9A"/>
    <w:multiLevelType w:val="multilevel"/>
    <w:tmpl w:val="3E34B42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3A824E31"/>
    <w:multiLevelType w:val="multilevel"/>
    <w:tmpl w:val="CA64F0A4"/>
    <w:lvl w:ilvl="0">
      <w:start w:val="1"/>
      <w:numFmt w:val="bullet"/>
      <w:lvlText w:val=""/>
      <w:lvlJc w:val="left"/>
      <w:pPr>
        <w:ind w:left="1068" w:hanging="360"/>
      </w:pPr>
      <w:rPr>
        <w:rFonts w:ascii="Wingdings" w:hAnsi="Wingding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nsid w:val="455F7D83"/>
    <w:multiLevelType w:val="multilevel"/>
    <w:tmpl w:val="0410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nsid w:val="6EFC10FA"/>
    <w:multiLevelType w:val="multilevel"/>
    <w:tmpl w:val="021A0F24"/>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78994E7D"/>
    <w:multiLevelType w:val="multilevel"/>
    <w:tmpl w:val="9BC09984"/>
    <w:lvl w:ilvl="0">
      <w:start w:val="1"/>
      <w:numFmt w:val="bullet"/>
      <w:lvlText w:val=""/>
      <w:lvlJc w:val="left"/>
      <w:pPr>
        <w:ind w:left="1068" w:hanging="360"/>
      </w:pPr>
      <w:rPr>
        <w:rFonts w:ascii="Wingdings" w:hAnsi="Wingding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num w:numId="1">
    <w:abstractNumId w:val="0"/>
  </w:num>
  <w:num w:numId="2">
    <w:abstractNumId w:val="2"/>
  </w:num>
  <w:num w:numId="3">
    <w:abstractNumId w:val="5"/>
  </w:num>
  <w:num w:numId="4">
    <w:abstractNumId w:val="0"/>
  </w:num>
  <w:num w:numId="5">
    <w:abstractNumId w:val="4"/>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drawingGridHorizontalSpacing w:val="100"/>
  <w:displayHorizontalDrawingGridEvery w:val="2"/>
  <w:characterSpacingControl w:val="doNotCompress"/>
  <w:hdrShapeDefaults>
    <o:shapedefaults v:ext="edit" spidmax="53250"/>
  </w:hdrShapeDefaults>
  <w:footnotePr>
    <w:footnote w:id="0"/>
    <w:footnote w:id="1"/>
  </w:footnotePr>
  <w:endnotePr>
    <w:endnote w:id="0"/>
    <w:endnote w:id="1"/>
  </w:endnotePr>
  <w:compat/>
  <w:rsids>
    <w:rsidRoot w:val="00775820"/>
    <w:rsid w:val="0000708F"/>
    <w:rsid w:val="00024DE6"/>
    <w:rsid w:val="000270CD"/>
    <w:rsid w:val="00040197"/>
    <w:rsid w:val="000549DE"/>
    <w:rsid w:val="00064F05"/>
    <w:rsid w:val="00065AAE"/>
    <w:rsid w:val="00070388"/>
    <w:rsid w:val="000760A1"/>
    <w:rsid w:val="000871C8"/>
    <w:rsid w:val="00093808"/>
    <w:rsid w:val="000A70D1"/>
    <w:rsid w:val="000B11D7"/>
    <w:rsid w:val="000B44C8"/>
    <w:rsid w:val="000B66B3"/>
    <w:rsid w:val="000C6BA7"/>
    <w:rsid w:val="000C6D88"/>
    <w:rsid w:val="001011B5"/>
    <w:rsid w:val="00113B2A"/>
    <w:rsid w:val="00124B8D"/>
    <w:rsid w:val="00133995"/>
    <w:rsid w:val="00143844"/>
    <w:rsid w:val="00154323"/>
    <w:rsid w:val="0015519B"/>
    <w:rsid w:val="00182EC3"/>
    <w:rsid w:val="0019025D"/>
    <w:rsid w:val="001902A6"/>
    <w:rsid w:val="001A6209"/>
    <w:rsid w:val="001A7A3A"/>
    <w:rsid w:val="001B05DF"/>
    <w:rsid w:val="001B2076"/>
    <w:rsid w:val="001C7851"/>
    <w:rsid w:val="001E2D74"/>
    <w:rsid w:val="001F1004"/>
    <w:rsid w:val="002030CB"/>
    <w:rsid w:val="00211227"/>
    <w:rsid w:val="00212F5B"/>
    <w:rsid w:val="00233828"/>
    <w:rsid w:val="00242669"/>
    <w:rsid w:val="00276E48"/>
    <w:rsid w:val="0029782E"/>
    <w:rsid w:val="002B6D88"/>
    <w:rsid w:val="002B7F8F"/>
    <w:rsid w:val="002D2531"/>
    <w:rsid w:val="002E2147"/>
    <w:rsid w:val="002F4068"/>
    <w:rsid w:val="002F4A86"/>
    <w:rsid w:val="00306464"/>
    <w:rsid w:val="00346C66"/>
    <w:rsid w:val="00364398"/>
    <w:rsid w:val="0037554D"/>
    <w:rsid w:val="00383347"/>
    <w:rsid w:val="0038752F"/>
    <w:rsid w:val="003A41C1"/>
    <w:rsid w:val="003B3AB3"/>
    <w:rsid w:val="0046329A"/>
    <w:rsid w:val="0047231D"/>
    <w:rsid w:val="00477D7E"/>
    <w:rsid w:val="00484530"/>
    <w:rsid w:val="004B5490"/>
    <w:rsid w:val="004B5BBA"/>
    <w:rsid w:val="004C0A13"/>
    <w:rsid w:val="004C16E6"/>
    <w:rsid w:val="004E0CAF"/>
    <w:rsid w:val="004E34CD"/>
    <w:rsid w:val="00515B05"/>
    <w:rsid w:val="00562431"/>
    <w:rsid w:val="00572531"/>
    <w:rsid w:val="0059163E"/>
    <w:rsid w:val="006108A9"/>
    <w:rsid w:val="00611E98"/>
    <w:rsid w:val="00632E85"/>
    <w:rsid w:val="00640D2A"/>
    <w:rsid w:val="00641C6B"/>
    <w:rsid w:val="00642DF7"/>
    <w:rsid w:val="00652CFB"/>
    <w:rsid w:val="00662F70"/>
    <w:rsid w:val="006700AC"/>
    <w:rsid w:val="006A2F82"/>
    <w:rsid w:val="006B4465"/>
    <w:rsid w:val="006B606C"/>
    <w:rsid w:val="006D013F"/>
    <w:rsid w:val="006F465A"/>
    <w:rsid w:val="006F6BB4"/>
    <w:rsid w:val="00741752"/>
    <w:rsid w:val="0074771C"/>
    <w:rsid w:val="007607F1"/>
    <w:rsid w:val="007622AC"/>
    <w:rsid w:val="0076614E"/>
    <w:rsid w:val="00775820"/>
    <w:rsid w:val="00785295"/>
    <w:rsid w:val="007C7743"/>
    <w:rsid w:val="007D6757"/>
    <w:rsid w:val="007F2F39"/>
    <w:rsid w:val="007F7A1F"/>
    <w:rsid w:val="00801B17"/>
    <w:rsid w:val="008024F1"/>
    <w:rsid w:val="00803C20"/>
    <w:rsid w:val="00810126"/>
    <w:rsid w:val="0081384B"/>
    <w:rsid w:val="008178DF"/>
    <w:rsid w:val="0082203C"/>
    <w:rsid w:val="00846B2D"/>
    <w:rsid w:val="00850142"/>
    <w:rsid w:val="00875887"/>
    <w:rsid w:val="008947F0"/>
    <w:rsid w:val="00894A30"/>
    <w:rsid w:val="008A3962"/>
    <w:rsid w:val="008A723B"/>
    <w:rsid w:val="008B4C83"/>
    <w:rsid w:val="008B54AE"/>
    <w:rsid w:val="008C123D"/>
    <w:rsid w:val="008D51FF"/>
    <w:rsid w:val="008F10AA"/>
    <w:rsid w:val="00903AA9"/>
    <w:rsid w:val="0091144A"/>
    <w:rsid w:val="0091488B"/>
    <w:rsid w:val="00926939"/>
    <w:rsid w:val="0095322B"/>
    <w:rsid w:val="00974226"/>
    <w:rsid w:val="00975AF5"/>
    <w:rsid w:val="009773DA"/>
    <w:rsid w:val="009B34D0"/>
    <w:rsid w:val="009F11FA"/>
    <w:rsid w:val="00A03812"/>
    <w:rsid w:val="00A07CD2"/>
    <w:rsid w:val="00A169AC"/>
    <w:rsid w:val="00A6413F"/>
    <w:rsid w:val="00A66EFE"/>
    <w:rsid w:val="00A75C1E"/>
    <w:rsid w:val="00A84BB9"/>
    <w:rsid w:val="00A935DA"/>
    <w:rsid w:val="00A957FC"/>
    <w:rsid w:val="00AA081F"/>
    <w:rsid w:val="00AB5104"/>
    <w:rsid w:val="00AB60C0"/>
    <w:rsid w:val="00B0195C"/>
    <w:rsid w:val="00B04A2A"/>
    <w:rsid w:val="00B165D2"/>
    <w:rsid w:val="00B213FD"/>
    <w:rsid w:val="00B3704E"/>
    <w:rsid w:val="00B37405"/>
    <w:rsid w:val="00B508D2"/>
    <w:rsid w:val="00B57CC9"/>
    <w:rsid w:val="00B63332"/>
    <w:rsid w:val="00B76389"/>
    <w:rsid w:val="00BC059F"/>
    <w:rsid w:val="00BD0C59"/>
    <w:rsid w:val="00BD181F"/>
    <w:rsid w:val="00C32AE2"/>
    <w:rsid w:val="00C47AC8"/>
    <w:rsid w:val="00C5549F"/>
    <w:rsid w:val="00C60598"/>
    <w:rsid w:val="00C91713"/>
    <w:rsid w:val="00CA4297"/>
    <w:rsid w:val="00CB7470"/>
    <w:rsid w:val="00CC1AC1"/>
    <w:rsid w:val="00D0307A"/>
    <w:rsid w:val="00D1001A"/>
    <w:rsid w:val="00D1462B"/>
    <w:rsid w:val="00D60204"/>
    <w:rsid w:val="00D94B22"/>
    <w:rsid w:val="00DA723C"/>
    <w:rsid w:val="00E0299D"/>
    <w:rsid w:val="00E06DDD"/>
    <w:rsid w:val="00E262A8"/>
    <w:rsid w:val="00E332F3"/>
    <w:rsid w:val="00E41EB4"/>
    <w:rsid w:val="00E45215"/>
    <w:rsid w:val="00E57759"/>
    <w:rsid w:val="00E75B5C"/>
    <w:rsid w:val="00EA329C"/>
    <w:rsid w:val="00ED6EC1"/>
    <w:rsid w:val="00EE6F29"/>
    <w:rsid w:val="00EF308C"/>
    <w:rsid w:val="00EF34E0"/>
    <w:rsid w:val="00F634B6"/>
    <w:rsid w:val="00F7196B"/>
    <w:rsid w:val="00F8198F"/>
    <w:rsid w:val="00F9577D"/>
    <w:rsid w:val="00FB47DE"/>
    <w:rsid w:val="00FB63B1"/>
    <w:rsid w:val="00FB6F28"/>
    <w:rsid w:val="00FB797D"/>
    <w:rsid w:val="00FD65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347"/>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75820"/>
    <w:pPr>
      <w:suppressAutoHyphens/>
      <w:autoSpaceDN w:val="0"/>
      <w:textAlignment w:val="baseline"/>
    </w:pPr>
    <w:rPr>
      <w:kern w:val="3"/>
      <w:sz w:val="24"/>
      <w:szCs w:val="24"/>
    </w:rPr>
  </w:style>
  <w:style w:type="paragraph" w:customStyle="1" w:styleId="Heading">
    <w:name w:val="Heading"/>
    <w:basedOn w:val="Standard"/>
    <w:next w:val="Textbody"/>
    <w:rsid w:val="00775820"/>
    <w:pPr>
      <w:keepNext/>
      <w:spacing w:before="240" w:after="120"/>
    </w:pPr>
    <w:rPr>
      <w:rFonts w:ascii="Arial" w:eastAsia="Microsoft YaHei" w:hAnsi="Arial" w:cs="Mangal"/>
      <w:sz w:val="28"/>
      <w:szCs w:val="28"/>
    </w:rPr>
  </w:style>
  <w:style w:type="paragraph" w:customStyle="1" w:styleId="Textbody">
    <w:name w:val="Text body"/>
    <w:basedOn w:val="Standard"/>
    <w:rsid w:val="00775820"/>
    <w:pPr>
      <w:spacing w:after="120"/>
    </w:pPr>
  </w:style>
  <w:style w:type="paragraph" w:styleId="Elenco">
    <w:name w:val="List"/>
    <w:basedOn w:val="Textbody"/>
    <w:rsid w:val="00775820"/>
    <w:rPr>
      <w:rFonts w:cs="Mangal"/>
    </w:rPr>
  </w:style>
  <w:style w:type="paragraph" w:customStyle="1" w:styleId="Didascalia1">
    <w:name w:val="Didascalia1"/>
    <w:basedOn w:val="Standard"/>
    <w:rsid w:val="00775820"/>
    <w:pPr>
      <w:suppressLineNumbers/>
      <w:spacing w:before="120" w:after="120"/>
    </w:pPr>
    <w:rPr>
      <w:rFonts w:cs="Mangal"/>
      <w:i/>
      <w:iCs/>
    </w:rPr>
  </w:style>
  <w:style w:type="paragraph" w:customStyle="1" w:styleId="Index">
    <w:name w:val="Index"/>
    <w:basedOn w:val="Standard"/>
    <w:rsid w:val="00775820"/>
    <w:pPr>
      <w:suppressLineNumbers/>
    </w:pPr>
    <w:rPr>
      <w:rFonts w:cs="Mangal"/>
    </w:rPr>
  </w:style>
  <w:style w:type="paragraph" w:styleId="Paragrafoelenco">
    <w:name w:val="List Paragraph"/>
    <w:basedOn w:val="Standard"/>
    <w:rsid w:val="00775820"/>
    <w:pPr>
      <w:spacing w:after="200" w:line="276" w:lineRule="auto"/>
      <w:ind w:left="720"/>
    </w:pPr>
    <w:rPr>
      <w:rFonts w:ascii="Calibri" w:hAnsi="Calibri" w:cs="Calibri"/>
      <w:sz w:val="22"/>
      <w:szCs w:val="22"/>
      <w:lang w:eastAsia="en-US"/>
    </w:rPr>
  </w:style>
  <w:style w:type="paragraph" w:styleId="Testofumetto">
    <w:name w:val="Balloon Text"/>
    <w:basedOn w:val="Standard"/>
    <w:rsid w:val="00775820"/>
    <w:rPr>
      <w:rFonts w:ascii="Tahoma" w:hAnsi="Tahoma" w:cs="Tahoma"/>
      <w:sz w:val="16"/>
      <w:szCs w:val="16"/>
    </w:rPr>
  </w:style>
  <w:style w:type="paragraph" w:styleId="NormaleWeb">
    <w:name w:val="Normal (Web)"/>
    <w:basedOn w:val="Standard"/>
    <w:rsid w:val="00775820"/>
    <w:pPr>
      <w:spacing w:before="28" w:after="100"/>
    </w:pPr>
  </w:style>
  <w:style w:type="character" w:customStyle="1" w:styleId="Internetlink">
    <w:name w:val="Internet link"/>
    <w:basedOn w:val="Carpredefinitoparagrafo"/>
    <w:rsid w:val="00775820"/>
    <w:rPr>
      <w:color w:val="0000FF"/>
      <w:u w:val="single"/>
    </w:rPr>
  </w:style>
  <w:style w:type="character" w:customStyle="1" w:styleId="textexposedshow">
    <w:name w:val="text_exposed_show"/>
    <w:basedOn w:val="Carpredefinitoparagrafo"/>
    <w:rsid w:val="00775820"/>
  </w:style>
  <w:style w:type="character" w:customStyle="1" w:styleId="TestofumettoCarattere">
    <w:name w:val="Testo fumetto Carattere"/>
    <w:basedOn w:val="Carpredefinitoparagrafo"/>
    <w:rsid w:val="00775820"/>
    <w:rPr>
      <w:rFonts w:ascii="Tahoma" w:hAnsi="Tahoma" w:cs="Tahoma"/>
      <w:sz w:val="16"/>
      <w:szCs w:val="16"/>
    </w:rPr>
  </w:style>
  <w:style w:type="character" w:customStyle="1" w:styleId="StrongEmphasis">
    <w:name w:val="Strong Emphasis"/>
    <w:basedOn w:val="Carpredefinitoparagrafo"/>
    <w:rsid w:val="00775820"/>
    <w:rPr>
      <w:b/>
      <w:bCs/>
    </w:rPr>
  </w:style>
  <w:style w:type="character" w:customStyle="1" w:styleId="ListLabel1">
    <w:name w:val="ListLabel 1"/>
    <w:rsid w:val="00775820"/>
    <w:rPr>
      <w:rFonts w:eastAsia="Times New Roman" w:cs="Times New Roman"/>
    </w:rPr>
  </w:style>
  <w:style w:type="character" w:customStyle="1" w:styleId="ListLabel2">
    <w:name w:val="ListLabel 2"/>
    <w:rsid w:val="00775820"/>
    <w:rPr>
      <w:rFonts w:cs="Courier New"/>
    </w:rPr>
  </w:style>
  <w:style w:type="numbering" w:customStyle="1" w:styleId="WWNum1">
    <w:name w:val="WWNum1"/>
    <w:basedOn w:val="Nessunelenco"/>
    <w:rsid w:val="00775820"/>
    <w:pPr>
      <w:numPr>
        <w:numId w:val="1"/>
      </w:numPr>
    </w:pPr>
  </w:style>
  <w:style w:type="numbering" w:customStyle="1" w:styleId="WWNum2">
    <w:name w:val="WWNum2"/>
    <w:basedOn w:val="Nessunelenco"/>
    <w:rsid w:val="00775820"/>
    <w:pPr>
      <w:numPr>
        <w:numId w:val="2"/>
      </w:numPr>
    </w:pPr>
  </w:style>
  <w:style w:type="numbering" w:customStyle="1" w:styleId="WWNum3">
    <w:name w:val="WWNum3"/>
    <w:basedOn w:val="Nessunelenco"/>
    <w:rsid w:val="00775820"/>
    <w:pPr>
      <w:numPr>
        <w:numId w:val="3"/>
      </w:numPr>
    </w:pPr>
  </w:style>
  <w:style w:type="table" w:styleId="Grigliatabella">
    <w:name w:val="Table Grid"/>
    <w:basedOn w:val="Tabellanormale"/>
    <w:uiPriority w:val="59"/>
    <w:rsid w:val="000C6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97422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74226"/>
    <w:rPr>
      <w:kern w:val="3"/>
    </w:rPr>
  </w:style>
  <w:style w:type="paragraph" w:styleId="Pidipagina">
    <w:name w:val="footer"/>
    <w:basedOn w:val="Normale"/>
    <w:link w:val="PidipaginaCarattere"/>
    <w:uiPriority w:val="99"/>
    <w:semiHidden/>
    <w:unhideWhenUsed/>
    <w:rsid w:val="0097422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74226"/>
    <w:rPr>
      <w:kern w:val="3"/>
    </w:rPr>
  </w:style>
  <w:style w:type="character" w:styleId="Collegamentoipertestuale">
    <w:name w:val="Hyperlink"/>
    <w:basedOn w:val="Carpredefinitoparagrafo"/>
    <w:uiPriority w:val="99"/>
    <w:unhideWhenUsed/>
    <w:rsid w:val="0000708F"/>
    <w:rPr>
      <w:color w:val="0000FF" w:themeColor="hyperlink"/>
      <w:u w:val="single"/>
    </w:rPr>
  </w:style>
  <w:style w:type="paragraph" w:styleId="Nessunaspaziatura">
    <w:name w:val="No Spacing"/>
    <w:uiPriority w:val="1"/>
    <w:qFormat/>
    <w:rsid w:val="00894A30"/>
    <w:pPr>
      <w:widowControl w:val="0"/>
      <w:suppressAutoHyphens/>
      <w:autoSpaceDN w:val="0"/>
      <w:textAlignment w:val="baseline"/>
    </w:pPr>
    <w:rPr>
      <w:kern w:val="3"/>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eldabounc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eldabounc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eldabounc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eldabounce@gmail.com" TargetMode="External"/><Relationship Id="rId4" Type="http://schemas.openxmlformats.org/officeDocument/2006/relationships/settings" Target="settings.xml"/><Relationship Id="rId9" Type="http://schemas.openxmlformats.org/officeDocument/2006/relationships/hyperlink" Target="http://www.feeldabounc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7794-9EBE-483E-B82F-A583A700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3381</TotalTime>
  <Pages>5</Pages>
  <Words>1544</Words>
  <Characters>8803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Regolamento tecnico</vt:lpstr>
    </vt:vector>
  </TitlesOfParts>
  <Company>Grizli777</Company>
  <LinksUpToDate>false</LinksUpToDate>
  <CharactersWithSpaces>10327</CharactersWithSpaces>
  <SharedDoc>false</SharedDoc>
  <HLinks>
    <vt:vector size="30" baseType="variant">
      <vt:variant>
        <vt:i4>7602255</vt:i4>
      </vt:variant>
      <vt:variant>
        <vt:i4>12</vt:i4>
      </vt:variant>
      <vt:variant>
        <vt:i4>0</vt:i4>
      </vt:variant>
      <vt:variant>
        <vt:i4>5</vt:i4>
      </vt:variant>
      <vt:variant>
        <vt:lpwstr>mailto:feeldabounce@gmail.com</vt:lpwstr>
      </vt:variant>
      <vt:variant>
        <vt:lpwstr/>
      </vt:variant>
      <vt:variant>
        <vt:i4>7602255</vt:i4>
      </vt:variant>
      <vt:variant>
        <vt:i4>9</vt:i4>
      </vt:variant>
      <vt:variant>
        <vt:i4>0</vt:i4>
      </vt:variant>
      <vt:variant>
        <vt:i4>5</vt:i4>
      </vt:variant>
      <vt:variant>
        <vt:lpwstr>mailto:feeldabounce@gmail.com</vt:lpwstr>
      </vt:variant>
      <vt:variant>
        <vt:lpwstr/>
      </vt:variant>
      <vt:variant>
        <vt:i4>7602255</vt:i4>
      </vt:variant>
      <vt:variant>
        <vt:i4>6</vt:i4>
      </vt:variant>
      <vt:variant>
        <vt:i4>0</vt:i4>
      </vt:variant>
      <vt:variant>
        <vt:i4>5</vt:i4>
      </vt:variant>
      <vt:variant>
        <vt:lpwstr>mailto:feeldabounce@gmail.com</vt:lpwstr>
      </vt:variant>
      <vt:variant>
        <vt:lpwstr/>
      </vt:variant>
      <vt:variant>
        <vt:i4>7602255</vt:i4>
      </vt:variant>
      <vt:variant>
        <vt:i4>3</vt:i4>
      </vt:variant>
      <vt:variant>
        <vt:i4>0</vt:i4>
      </vt:variant>
      <vt:variant>
        <vt:i4>5</vt:i4>
      </vt:variant>
      <vt:variant>
        <vt:lpwstr>mailto:feeldabounce@gmail.com</vt:lpwstr>
      </vt:variant>
      <vt:variant>
        <vt:lpwstr/>
      </vt:variant>
      <vt:variant>
        <vt:i4>5636178</vt:i4>
      </vt:variant>
      <vt:variant>
        <vt:i4>0</vt:i4>
      </vt:variant>
      <vt:variant>
        <vt:i4>0</vt:i4>
      </vt:variant>
      <vt:variant>
        <vt:i4>5</vt:i4>
      </vt:variant>
      <vt:variant>
        <vt:lpwstr>http://www.feeldabounce.com/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tecnico</dc:title>
  <dc:creator>Matteo</dc:creator>
  <cp:lastModifiedBy>Matteo Cois</cp:lastModifiedBy>
  <cp:revision>10</cp:revision>
  <cp:lastPrinted>2024-01-14T21:55:00Z</cp:lastPrinted>
  <dcterms:created xsi:type="dcterms:W3CDTF">2026-03-24T18:50:00Z</dcterms:created>
  <dcterms:modified xsi:type="dcterms:W3CDTF">2026-05-03T15:38:00Z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